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1DDD" w14:textId="77777777" w:rsidR="00BD5D81" w:rsidRDefault="00D1437F">
      <w:pPr>
        <w:pStyle w:val="berschrift1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 w:themeColor="text1"/>
        </w:rPr>
        <w:t xml:space="preserve">Mentalitätsunterschiede </w:t>
      </w:r>
      <w:proofErr w:type="gramStart"/>
      <w:r>
        <w:rPr>
          <w:rFonts w:ascii="Calibri" w:hAnsi="Calibri" w:cs="Calibri"/>
          <w:b/>
          <w:bCs/>
          <w:color w:val="000000" w:themeColor="text1"/>
        </w:rPr>
        <w:t>Deutschland  -</w:t>
      </w:r>
      <w:proofErr w:type="gramEnd"/>
      <w:r>
        <w:rPr>
          <w:rFonts w:ascii="Calibri" w:hAnsi="Calibri" w:cs="Calibri"/>
          <w:b/>
          <w:bCs/>
          <w:color w:val="000000" w:themeColor="text1"/>
        </w:rPr>
        <w:t xml:space="preserve"> Niederlande (2-3 US)</w:t>
      </w:r>
    </w:p>
    <w:p w14:paraId="6B4D7A61" w14:textId="77777777" w:rsidR="00BD5D81" w:rsidRDefault="00BD5D81"/>
    <w:p w14:paraId="165CC5F0" w14:textId="77777777" w:rsidR="00BD5D81" w:rsidRDefault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>
        <w:rPr>
          <w:rFonts w:cstheme="minorHAnsi"/>
          <w:b/>
        </w:rPr>
        <w:t xml:space="preserve">Thematische Ausgestaltung </w:t>
      </w:r>
    </w:p>
    <w:p w14:paraId="002254D8" w14:textId="5171A10B" w:rsidR="00BD5D81" w:rsidRDefault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In dieser Unterrichtseinheit beschäftigen sich 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mit Kultur- und Mentalitätsunterschieden zwischen beiden Ländern, die für die wirtschaftliche Zusammenarbeit auf verschiedenen Ebenen (Institutionen, Firmen etc.) eine Rolle spielen.</w:t>
      </w:r>
      <w:r>
        <w:rPr>
          <w:rFonts w:cstheme="minorHAnsi"/>
        </w:rPr>
        <w:br/>
        <w:t xml:space="preserve">Dazu lesen die Schüler:innen in Gruppen Texte zu unterschiedlichen Themen, wie etwa zu Unterschieden in der Hierarchie, Anredeformen oder zu Entscheidungsfindungsprozessen, und stellen ihre Ergebnisse dann dem Plenum vor. Auch nehmen 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eine Bewertung vor und diskutieren, welche Unterschiede sie für wirtschaftliche Beziehungen für besonders ausschlaggebend halten. </w:t>
      </w:r>
    </w:p>
    <w:p w14:paraId="0F3C0E5F" w14:textId="173F4B86" w:rsidR="009F7A89" w:rsidRDefault="009F7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rPr>
          <w:rFonts w:cstheme="minorHAnsi"/>
        </w:rPr>
        <w:t xml:space="preserve">Aufgabe 2 baut auf Aufgabe </w:t>
      </w:r>
      <w:r w:rsidR="00B528B7">
        <w:rPr>
          <w:rFonts w:cstheme="minorHAnsi"/>
        </w:rPr>
        <w:t>1</w:t>
      </w:r>
      <w:r>
        <w:rPr>
          <w:rFonts w:cstheme="minorHAnsi"/>
        </w:rPr>
        <w:t xml:space="preserve"> auf. </w:t>
      </w:r>
    </w:p>
    <w:p w14:paraId="401D8EFA" w14:textId="77777777" w:rsidR="00BD5D81" w:rsidRDefault="00D1437F">
      <w:p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>…</w:t>
      </w:r>
    </w:p>
    <w:p w14:paraId="4902E29D" w14:textId="77777777" w:rsidR="00BD5D81" w:rsidRDefault="00D1437F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Beispiele für Mentalitätsunterschiede zwischen Deutschen und Niederländern benennen. </w:t>
      </w:r>
    </w:p>
    <w:p w14:paraId="0EBC8871" w14:textId="77777777" w:rsidR="00BD5D81" w:rsidRDefault="00D1437F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Informationen über Mentalitätsunterschiede aus einem Text herausarbeiten. </w:t>
      </w:r>
    </w:p>
    <w:p w14:paraId="71CAFDA3" w14:textId="77777777" w:rsidR="00BD5D81" w:rsidRDefault="00D1437F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können kulturelle Unterschiede aus der Arbeitswelt von Deutschen und Niederländern vergleichen. </w:t>
      </w:r>
    </w:p>
    <w:p w14:paraId="137144F6" w14:textId="77777777" w:rsidR="00BD5D81" w:rsidRDefault="00D1437F">
      <w:pPr>
        <w:pStyle w:val="Listenabsatz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können die Frage, welche Kultur- oder Mentalitätsunterschiede in der wirtschaftlichen Zusammenarbeit besonders ausschlaggebend sind, diskutieren.</w:t>
      </w:r>
      <w:r>
        <w:rPr>
          <w:rFonts w:cstheme="minorHAnsi"/>
        </w:rPr>
        <w:br/>
      </w:r>
    </w:p>
    <w:p w14:paraId="7B6F56D3" w14:textId="77777777" w:rsidR="00BD5D81" w:rsidRDefault="00D1437F">
      <w:pPr>
        <w:pStyle w:val="Listenabsatz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/>
        </w:rPr>
        <w:t>Vorbereitung</w:t>
      </w:r>
      <w:r>
        <w:rPr>
          <w:rFonts w:cstheme="minorHAnsi"/>
        </w:rPr>
        <w:br/>
        <w:t>keine</w:t>
      </w:r>
      <w:r>
        <w:rPr>
          <w:rFonts w:cstheme="minorHAnsi"/>
        </w:rPr>
        <w:br/>
      </w:r>
    </w:p>
    <w:p w14:paraId="7962C519" w14:textId="77777777" w:rsidR="00BD5D81" w:rsidRDefault="00D1437F">
      <w:pPr>
        <w:pStyle w:val="Listenabsatz"/>
        <w:numPr>
          <w:ilvl w:val="0"/>
          <w:numId w:val="3"/>
        </w:numPr>
        <w:rPr>
          <w:rFonts w:cstheme="minorHAnsi"/>
          <w:u w:val="single"/>
        </w:rPr>
      </w:pPr>
      <w:r>
        <w:rPr>
          <w:rFonts w:cstheme="minorHAnsi"/>
          <w:b/>
        </w:rPr>
        <w:t>Einführungsphase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u w:val="single"/>
        </w:rPr>
        <w:t>Lernziele:</w:t>
      </w:r>
    </w:p>
    <w:p w14:paraId="5D305860" w14:textId="77777777" w:rsidR="00BD5D81" w:rsidRDefault="00D1437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Beispiele für Mentalitätsunterschiede zwischen Deutschen und Niederländern benennen. </w:t>
      </w:r>
      <w:r>
        <w:rPr>
          <w:rFonts w:cstheme="minorHAnsi"/>
        </w:rPr>
        <w:br/>
      </w:r>
    </w:p>
    <w:p w14:paraId="22BB444D" w14:textId="77777777" w:rsidR="00BD5D81" w:rsidRDefault="00D1437F">
      <w:pPr>
        <w:pStyle w:val="Listenabsatz"/>
        <w:rPr>
          <w:rFonts w:cstheme="minorHAnsi"/>
          <w:u w:val="single"/>
        </w:rPr>
      </w:pPr>
      <w:r>
        <w:rPr>
          <w:rFonts w:cstheme="minorHAnsi"/>
          <w:u w:val="single"/>
        </w:rPr>
        <w:t>Tätigkeit:</w:t>
      </w:r>
    </w:p>
    <w:p w14:paraId="05380742" w14:textId="77777777" w:rsidR="00BD5D81" w:rsidRDefault="00D1437F">
      <w:pPr>
        <w:ind w:left="708"/>
        <w:rPr>
          <w:rFonts w:cstheme="minorHAnsi"/>
        </w:rPr>
      </w:pPr>
      <w:r>
        <w:rPr>
          <w:rFonts w:cstheme="minorHAnsi"/>
        </w:rPr>
        <w:t xml:space="preserve">Die Lehrkraft fragt 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, ob sie Beispiele für Kultur- oder Mentalitätsunterschiede kennen, die beim Aufeinandertreffen von Deutschen und Niederländern zu Missverständnissen führen könnten. Die Lehrkraft kann hier auch einzelne Stichpunkte nennen, um den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eine Hilfestellung zu geben (z. B. Direktheit, </w:t>
      </w:r>
      <w:r>
        <w:rPr>
          <w:rFonts w:cstheme="minorHAnsi"/>
        </w:rPr>
        <w:lastRenderedPageBreak/>
        <w:t xml:space="preserve">Anredeformen etc.) . </w:t>
      </w:r>
      <w:r>
        <w:rPr>
          <w:rFonts w:cstheme="minorHAnsi"/>
        </w:rPr>
        <w:br/>
      </w:r>
    </w:p>
    <w:p w14:paraId="517B14D1" w14:textId="77777777" w:rsidR="00BD5D81" w:rsidRDefault="00D1437F">
      <w:pPr>
        <w:pStyle w:val="Listenabsatz"/>
        <w:numPr>
          <w:ilvl w:val="0"/>
          <w:numId w:val="3"/>
        </w:numPr>
        <w:rPr>
          <w:rFonts w:cstheme="minorHAnsi"/>
          <w:b/>
        </w:rPr>
      </w:pPr>
      <w:proofErr w:type="spellStart"/>
      <w:r>
        <w:rPr>
          <w:rFonts w:cstheme="minorHAnsi"/>
          <w:b/>
        </w:rPr>
        <w:t>Arbeits</w:t>
      </w:r>
      <w:proofErr w:type="spellEnd"/>
      <w:r>
        <w:rPr>
          <w:rFonts w:cstheme="minorHAnsi"/>
          <w:b/>
        </w:rPr>
        <w:t>– und Lernphase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 xml:space="preserve">Ausführung: 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werden in Gruppen eingeteilt und bearbeiten pro Gruppe einen Text zu unterschiedlichen Themen zu den </w:t>
      </w:r>
      <w:proofErr w:type="spellStart"/>
      <w:r>
        <w:rPr>
          <w:rFonts w:cstheme="minorHAnsi"/>
        </w:rPr>
        <w:t>ndl</w:t>
      </w:r>
      <w:proofErr w:type="spellEnd"/>
      <w:r>
        <w:rPr>
          <w:rFonts w:cstheme="minorHAnsi"/>
        </w:rPr>
        <w:t xml:space="preserve">-dt. Mentalitätsunterschieden. Dann stellen sie ihre Ergebnisse vor der gesamten Klasse in einem Kurzreferat vor. </w:t>
      </w:r>
    </w:p>
    <w:p w14:paraId="79DA6559" w14:textId="77777777" w:rsidR="00BD5D81" w:rsidRDefault="00D1437F">
      <w:pPr>
        <w:ind w:left="720"/>
        <w:rPr>
          <w:rFonts w:cstheme="minorHAnsi"/>
          <w:b/>
        </w:rPr>
      </w:pPr>
      <w:r>
        <w:t xml:space="preserve">Anschließend diskutieren die </w:t>
      </w:r>
      <w:proofErr w:type="gramStart"/>
      <w:r>
        <w:t>Schüler:innen</w:t>
      </w:r>
      <w:proofErr w:type="gramEnd"/>
      <w:r>
        <w:t xml:space="preserve"> die Frage, welche genannten Unterschiede zwischen Deutschen und Niederländern besonders ausschlaggebend für die wirtschaftliche Zusammenarbeit beider Länder oder von Institutionen und Firmen sind. </w:t>
      </w:r>
    </w:p>
    <w:p w14:paraId="4A6EF5DA" w14:textId="77777777" w:rsidR="00BD5D81" w:rsidRDefault="00BD5D81">
      <w:pPr>
        <w:pStyle w:val="Listenabsatz"/>
        <w:rPr>
          <w:rFonts w:cstheme="minorHAnsi"/>
          <w:b/>
        </w:rPr>
      </w:pPr>
    </w:p>
    <w:p w14:paraId="1DDA830A" w14:textId="77777777" w:rsidR="00BD5D81" w:rsidRDefault="00D1437F">
      <w:pPr>
        <w:pStyle w:val="Listenabsatz"/>
        <w:rPr>
          <w:rFonts w:cstheme="minorHAnsi"/>
          <w:u w:val="single"/>
        </w:rPr>
      </w:pPr>
      <w:r>
        <w:rPr>
          <w:rFonts w:cstheme="minorHAnsi"/>
          <w:b/>
        </w:rPr>
        <w:t>Aufgabe 1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rFonts w:cstheme="minorHAnsi"/>
          <w:u w:val="single"/>
        </w:rPr>
        <w:t>Lernziele:</w:t>
      </w:r>
    </w:p>
    <w:p w14:paraId="62E1DE1D" w14:textId="77777777" w:rsidR="00BD5D81" w:rsidRDefault="00D1437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Informationen über Mentalitätsunterschiede aus einem Text herausarbeiten. </w:t>
      </w:r>
    </w:p>
    <w:p w14:paraId="0E12E351" w14:textId="77777777" w:rsidR="00BD5D81" w:rsidRDefault="00D1437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kulturelle Unterschiede aus der Arbeitswelt von Deutschen und Niederländern vergleichen.</w:t>
      </w:r>
    </w:p>
    <w:p w14:paraId="05A759AB" w14:textId="77777777" w:rsidR="00BD5D81" w:rsidRDefault="00D1437F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die Frage, welche Kultur- oder Mentalitätsunterschiede in der wirtschaftlichen Zusammenarbeit besonders ausschlaggebend sind, diskutieren. </w:t>
      </w:r>
    </w:p>
    <w:p w14:paraId="0027B44A" w14:textId="0F27D08E" w:rsidR="00BD5D81" w:rsidRDefault="00D1437F" w:rsidP="00943AFA">
      <w:pPr>
        <w:ind w:left="708"/>
        <w:rPr>
          <w:rFonts w:cstheme="minorHAnsi"/>
        </w:rPr>
      </w:pPr>
      <w:r w:rsidRPr="00943AFA">
        <w:rPr>
          <w:rFonts w:cstheme="minorHAnsi"/>
        </w:rPr>
        <w:t xml:space="preserve">Lest </w:t>
      </w:r>
      <w:r w:rsidR="009F7A89">
        <w:rPr>
          <w:rFonts w:cstheme="minorHAnsi"/>
        </w:rPr>
        <w:t>den euch zugeteilten</w:t>
      </w:r>
      <w:r w:rsidRPr="00943AFA">
        <w:rPr>
          <w:rFonts w:cstheme="minorHAnsi"/>
        </w:rPr>
        <w:t xml:space="preserve"> Text</w:t>
      </w:r>
      <w:r w:rsidR="009F7A89">
        <w:rPr>
          <w:rFonts w:cstheme="minorHAnsi"/>
        </w:rPr>
        <w:t xml:space="preserve"> </w:t>
      </w:r>
      <w:r w:rsidRPr="00943AFA">
        <w:rPr>
          <w:rFonts w:cstheme="minorHAnsi"/>
        </w:rPr>
        <w:t xml:space="preserve">und arbeitet die Unterschiede zwischen den Niederlanden und Deutschland heraus. Macht euch dabei Notizen, sodass ihr euer Ergebnis in einem Kurzreferat vor der Klasse vorstellen könnt. </w:t>
      </w:r>
    </w:p>
    <w:p w14:paraId="79480EBE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>Anmerkungen:</w:t>
      </w:r>
      <w:r>
        <w:rPr>
          <w:rFonts w:cstheme="minorHAnsi"/>
          <w:u w:val="single"/>
        </w:rPr>
        <w:br/>
      </w:r>
      <w:r>
        <w:rPr>
          <w:rFonts w:cstheme="minorHAnsi"/>
          <w:u w:val="single"/>
        </w:rPr>
        <w:br/>
      </w:r>
      <w:r>
        <w:rPr>
          <w:rFonts w:cstheme="minorHAnsi"/>
        </w:rPr>
        <w:t>Die folgenden Texte können für diese Aufgabe genutzt werden. Sie sind alle ungefähr eine Seite lang.</w:t>
      </w:r>
    </w:p>
    <w:p w14:paraId="5C6A80D7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Hierarchie: </w:t>
      </w:r>
      <w:hyperlink r:id="rId7" w:tooltip="https://www.uni-muenster.de/NiederlandeNet/nl-wissen/kultur/kulturunterschiede/hierarchie.html" w:history="1">
        <w:r>
          <w:rPr>
            <w:rStyle w:val="Hyperlink"/>
            <w:rFonts w:cstheme="minorHAnsi"/>
          </w:rPr>
          <w:t>https://www.uni-muenster.de/NiederlandeNet/nl-wissen/kultur/kulturunterschiede/hierarchie.html</w:t>
        </w:r>
      </w:hyperlink>
    </w:p>
    <w:p w14:paraId="7CDD8EA5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Verhandlungen: </w:t>
      </w:r>
      <w:hyperlink r:id="rId8" w:tooltip="https://www.uni-muenster.de/NiederlandeNet/nl-wissen/kultur/kulturunterschiede/verhandlungen.html" w:history="1">
        <w:r>
          <w:rPr>
            <w:rStyle w:val="Hyperlink"/>
            <w:rFonts w:cstheme="minorHAnsi"/>
          </w:rPr>
          <w:t>https://www.uni-muenster.de/NiederlandeNet/nl-wissen/kultur/kulturunterschiede/verhandlungen.html</w:t>
        </w:r>
      </w:hyperlink>
    </w:p>
    <w:p w14:paraId="5AB64846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Absprachen, Probleme und Kritik: </w:t>
      </w:r>
      <w:hyperlink r:id="rId9" w:tooltip="https://www.uni-muenster.de/NiederlandeNet/nl-wissen/kultur/kulturunterschiede/absprachenproblemekritik.html" w:history="1">
        <w:r>
          <w:rPr>
            <w:rStyle w:val="Hyperlink"/>
            <w:rFonts w:cstheme="minorHAnsi"/>
          </w:rPr>
          <w:t>https://www.uni-muenster.de/NiederlandeNet/nl-wissen/kultur/kulturunterschiede/absprachenproblemekritik.html</w:t>
        </w:r>
      </w:hyperlink>
    </w:p>
    <w:p w14:paraId="1DFF9AD8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lastRenderedPageBreak/>
        <w:t xml:space="preserve">- Informeller Umgang: </w:t>
      </w:r>
      <w:hyperlink r:id="rId10" w:tooltip="https://www.uni-muenster.de/NiederlandeNet/nl-wissen/kultur/kulturunterschiede/informellerumgang.html" w:history="1">
        <w:r>
          <w:rPr>
            <w:rStyle w:val="Hyperlink"/>
            <w:rFonts w:cstheme="minorHAnsi"/>
          </w:rPr>
          <w:t>https://www.uni-muenster.de/NiederlandeNet/nl-wissen/kultur/kulturunterschiede/informellerumgang.html</w:t>
        </w:r>
      </w:hyperlink>
    </w:p>
    <w:p w14:paraId="71E41C25" w14:textId="77777777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Duzen und Siezen: </w:t>
      </w:r>
      <w:hyperlink r:id="rId11" w:tooltip="https://www.uni-muenster.de/NiederlandeNet/nl-wissen/kultur/kulturunterschiede/duzenundsiezen.html" w:history="1">
        <w:r>
          <w:rPr>
            <w:rStyle w:val="Hyperlink"/>
            <w:rFonts w:cstheme="minorHAnsi"/>
          </w:rPr>
          <w:t>https://www.uni-muenster.de/NiederlandeNet/nl-wissen/kultur/kulturunterschiede/duzenundsiezen.html</w:t>
        </w:r>
      </w:hyperlink>
    </w:p>
    <w:p w14:paraId="5718A2D0" w14:textId="2AEC8B60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Freundliche Bitten: </w:t>
      </w:r>
      <w:hyperlink r:id="rId12" w:tooltip="https://www.uni-muenster.de/NiederlandeNet/nl-wissen/kultur/kulturunterschiede/freundlichebitten.html" w:history="1">
        <w:r>
          <w:rPr>
            <w:rStyle w:val="Hyperlink"/>
            <w:rFonts w:cstheme="minorHAnsi"/>
          </w:rPr>
          <w:t>https://www.uni-muenster.de/NiederlandeNet/nl-wissen/kultur/kulturunterschiede/freundlichebitten.html</w:t>
        </w:r>
      </w:hyperlink>
    </w:p>
    <w:p w14:paraId="672AEAA4" w14:textId="0C315C8D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 xml:space="preserve">- Fachkompetenz (nur eine </w:t>
      </w:r>
      <w:r w:rsidR="00C94E63">
        <w:rPr>
          <w:rFonts w:cstheme="minorHAnsi"/>
          <w:u w:val="single"/>
        </w:rPr>
        <w:t>knappe</w:t>
      </w:r>
      <w:r>
        <w:rPr>
          <w:rFonts w:cstheme="minorHAnsi"/>
          <w:u w:val="single"/>
        </w:rPr>
        <w:t xml:space="preserve"> Seite lang): </w:t>
      </w:r>
      <w:hyperlink r:id="rId13" w:tooltip="https://www.uni-muenster.de/NiederlandeNet/nl-wissen/kultur/kulturunterschiede/fachkompetenz.html" w:history="1">
        <w:r>
          <w:rPr>
            <w:rStyle w:val="Hyperlink"/>
            <w:rFonts w:cstheme="minorHAnsi"/>
          </w:rPr>
          <w:t>https://www.uni-muenster.de/NiederlandeNet/nl-wissen/kultur/kulturunterschiede/fachkompetenz.html</w:t>
        </w:r>
      </w:hyperlink>
      <w:r>
        <w:rPr>
          <w:rFonts w:cstheme="minorHAnsi"/>
          <w:u w:val="single"/>
        </w:rPr>
        <w:t xml:space="preserve"> </w:t>
      </w:r>
    </w:p>
    <w:p w14:paraId="797ADB9D" w14:textId="77777777" w:rsidR="00D1437F" w:rsidRPr="00943AFA" w:rsidRDefault="00D1437F" w:rsidP="00943AFA">
      <w:pPr>
        <w:ind w:left="708"/>
        <w:rPr>
          <w:rFonts w:cstheme="minorHAnsi"/>
        </w:rPr>
      </w:pPr>
    </w:p>
    <w:p w14:paraId="732B5B99" w14:textId="2397504B" w:rsidR="00943AFA" w:rsidRPr="00943AFA" w:rsidRDefault="00943AFA" w:rsidP="00943AFA">
      <w:pPr>
        <w:ind w:firstLine="708"/>
        <w:rPr>
          <w:rFonts w:cstheme="minorHAnsi"/>
          <w:b/>
          <w:bCs/>
        </w:rPr>
      </w:pPr>
      <w:r w:rsidRPr="00943AFA">
        <w:rPr>
          <w:rFonts w:cstheme="minorHAnsi"/>
          <w:b/>
          <w:bCs/>
        </w:rPr>
        <w:t>Aufgabe 2</w:t>
      </w:r>
    </w:p>
    <w:p w14:paraId="5C521D19" w14:textId="77777777" w:rsidR="00943AFA" w:rsidRDefault="00943AFA" w:rsidP="00943AFA">
      <w:pPr>
        <w:pStyle w:val="Listenabsatz"/>
        <w:rPr>
          <w:rFonts w:cstheme="minorHAnsi"/>
          <w:u w:val="single"/>
        </w:rPr>
      </w:pPr>
      <w:r>
        <w:rPr>
          <w:rFonts w:cstheme="minorHAnsi"/>
          <w:u w:val="single"/>
        </w:rPr>
        <w:t>Lernziele:</w:t>
      </w:r>
    </w:p>
    <w:p w14:paraId="256FAEFF" w14:textId="77777777" w:rsidR="00943AFA" w:rsidRDefault="00943AFA" w:rsidP="00943AFA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kulturelle Unterschiede aus der Arbeitswelt von Deutschen und Niederländern vergleichen.</w:t>
      </w:r>
    </w:p>
    <w:p w14:paraId="7EF01B3E" w14:textId="1F9C45E4" w:rsidR="00943AFA" w:rsidRPr="00943AFA" w:rsidRDefault="00943AFA" w:rsidP="00943AFA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Die </w:t>
      </w:r>
      <w:proofErr w:type="gramStart"/>
      <w:r>
        <w:rPr>
          <w:rFonts w:cstheme="minorHAnsi"/>
        </w:rPr>
        <w:t>Schüler:innen</w:t>
      </w:r>
      <w:proofErr w:type="gramEnd"/>
      <w:r>
        <w:rPr>
          <w:rFonts w:cstheme="minorHAnsi"/>
        </w:rPr>
        <w:t xml:space="preserve"> können die Frage, welche Kultur- oder Mentalitätsunterschiede in der wirtschaftlichen Zusammenarbeit besonders ausschlaggebend sind, diskutieren. </w:t>
      </w:r>
    </w:p>
    <w:p w14:paraId="0E3C3315" w14:textId="0C52B97F" w:rsidR="00BD5D81" w:rsidRDefault="00D1437F" w:rsidP="00943AFA">
      <w:pPr>
        <w:ind w:left="708"/>
        <w:rPr>
          <w:rFonts w:cstheme="minorHAnsi"/>
        </w:rPr>
      </w:pPr>
      <w:r>
        <w:rPr>
          <w:rFonts w:cstheme="minorHAnsi"/>
        </w:rPr>
        <w:t xml:space="preserve">Diskutiert, welche der Punkte, die ihr mit der gesamten Klasse zusammengetragen habt, besonders ausschlaggebend bei wirtschaftlichen Beziehungen über die deutsch-niederländische Grenze sein werden. Welche Mentalitätsunterschiede verursachen vermutlich am häufigsten Irritation, welche eher weniger? </w:t>
      </w:r>
    </w:p>
    <w:p w14:paraId="2F2414C9" w14:textId="728CF222" w:rsidR="00D1437F" w:rsidRDefault="00D1437F" w:rsidP="00D14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8"/>
        <w:rPr>
          <w:rFonts w:cstheme="minorHAnsi"/>
        </w:rPr>
      </w:pPr>
      <w:r>
        <w:rPr>
          <w:rFonts w:cstheme="minorHAnsi"/>
          <w:u w:val="single"/>
        </w:rPr>
        <w:t>Anmerkungen:</w:t>
      </w:r>
      <w:r>
        <w:rPr>
          <w:rFonts w:cstheme="minorHAnsi"/>
          <w:u w:val="single"/>
        </w:rPr>
        <w:br/>
      </w:r>
      <w:r>
        <w:rPr>
          <w:rFonts w:cstheme="minorHAnsi"/>
        </w:rPr>
        <w:t>Die Lehrkraft entscheidet in welchem Rahmen diese Diskussion stattfindet (in Gruppen, mit der gesamte Klasse …)</w:t>
      </w:r>
    </w:p>
    <w:p w14:paraId="6D7996D4" w14:textId="77777777" w:rsidR="00BD5D81" w:rsidRDefault="00D1437F">
      <w:pPr>
        <w:pStyle w:val="Listenabsatz"/>
        <w:ind w:left="0"/>
        <w:rPr>
          <w:rFonts w:cstheme="minorHAnsi"/>
        </w:rPr>
      </w:pPr>
      <w:r>
        <w:rPr>
          <w:rFonts w:cstheme="minorHAnsi"/>
        </w:rPr>
        <w:br/>
      </w:r>
    </w:p>
    <w:p w14:paraId="6C9C41B8" w14:textId="77777777" w:rsidR="00BD5D81" w:rsidRDefault="00D1437F">
      <w:pPr>
        <w:pStyle w:val="Listenabsatz"/>
        <w:numPr>
          <w:ilvl w:val="0"/>
          <w:numId w:val="3"/>
        </w:numPr>
        <w:rPr>
          <w:rFonts w:cstheme="minorHAnsi"/>
          <w:b/>
        </w:rPr>
      </w:pPr>
      <w:r>
        <w:rPr>
          <w:rFonts w:cstheme="minorHAnsi"/>
          <w:b/>
        </w:rPr>
        <w:t xml:space="preserve">Rückkoppelungsphase </w:t>
      </w:r>
    </w:p>
    <w:p w14:paraId="41920FAD" w14:textId="77777777" w:rsidR="00BD5D81" w:rsidRDefault="00D1437F">
      <w:pPr>
        <w:ind w:left="708" w:firstLine="1"/>
      </w:pPr>
      <w:r>
        <w:t xml:space="preserve">Hier kann die Lehrkraft kontrollieren, ob die angestrebten Lernziele erreicht wurden. Sie kann die </w:t>
      </w:r>
      <w:proofErr w:type="gramStart"/>
      <w:r>
        <w:t>Schüler:innen</w:t>
      </w:r>
      <w:proofErr w:type="gramEnd"/>
      <w:r>
        <w:t xml:space="preserve"> beispielsweise bitten, ein Fazit aus dieser Unterrichtseinheit zu ziehen und zu bewerten, ob die Unterschiede zwischen Deutschen und Niederländern eher groß oder klein sind. Auch können die </w:t>
      </w:r>
      <w:proofErr w:type="gramStart"/>
      <w:r>
        <w:t>Schüler:innen</w:t>
      </w:r>
      <w:proofErr w:type="gramEnd"/>
      <w:r>
        <w:t xml:space="preserve"> nach einer Einschätzung gefragt werden, welche </w:t>
      </w:r>
      <w:r>
        <w:tab/>
        <w:t xml:space="preserve">die Unterschiede zwischen Deutschen und Niederländern zu Komplikationen in der wirtschaftlichen Zusammenarbeit führen könnten. </w:t>
      </w:r>
    </w:p>
    <w:sectPr w:rsidR="00BD5D81">
      <w:headerReference w:type="default" r:id="rId14"/>
      <w:footerReference w:type="default" r:id="rId15"/>
      <w:pgSz w:w="11906" w:h="16838"/>
      <w:pgMar w:top="1417" w:right="1417" w:bottom="1134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5199" w14:textId="77777777" w:rsidR="00353044" w:rsidRDefault="00353044">
      <w:pPr>
        <w:spacing w:after="0" w:line="240" w:lineRule="auto"/>
      </w:pPr>
      <w:r>
        <w:separator/>
      </w:r>
    </w:p>
  </w:endnote>
  <w:endnote w:type="continuationSeparator" w:id="0">
    <w:p w14:paraId="19DED96A" w14:textId="77777777" w:rsidR="00353044" w:rsidRDefault="0035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D2C40" w14:textId="77777777" w:rsidR="00BD5D81" w:rsidRDefault="00D1437F">
    <w:pPr>
      <w:pStyle w:val="Fuzeile"/>
      <w:pBdr>
        <w:top w:val="single" w:sz="4" w:space="1" w:color="auto"/>
      </w:pBdr>
      <w:jc w:val="center"/>
    </w:pPr>
    <w:r>
      <w:rPr>
        <w:noProof/>
        <w:lang w:eastAsia="de-DE"/>
      </w:rPr>
      <mc:AlternateContent>
        <mc:Choice Requires="wpg">
          <w:drawing>
            <wp:inline distT="0" distB="0" distL="0" distR="0" wp14:anchorId="7426A130" wp14:editId="0902A773">
              <wp:extent cx="811987" cy="460126"/>
              <wp:effectExtent l="0" t="0" r="7620" b="0"/>
              <wp:docPr id="3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813288" cy="46086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63.9pt;height:36.2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45DEA7BD" wp14:editId="09D5EA03">
              <wp:extent cx="914400" cy="518160"/>
              <wp:effectExtent l="0" t="0" r="0" b="0"/>
              <wp:docPr id="4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15864" cy="5189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mso-wrap-distance-left:0.0pt;mso-wrap-distance-top:0.0pt;mso-wrap-distance-right:0.0pt;mso-wrap-distance-bottom:0.0pt;width:72.0pt;height:40.8pt;" stroked="false">
              <v:path textboxrect="0,0,0,0"/>
              <v:imagedata r:id="rId4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 wp14:anchorId="6E7F1B3A" wp14:editId="1D446B5F">
              <wp:extent cx="797357" cy="451836"/>
              <wp:effectExtent l="0" t="0" r="3175" b="5715"/>
              <wp:docPr id="5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798635" cy="452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mso-wrap-distance-left:0.0pt;mso-wrap-distance-top:0.0pt;mso-wrap-distance-right:0.0pt;mso-wrap-distance-bottom:0.0pt;width:62.8pt;height:35.6pt;" stroked="false">
              <v:path textboxrect="0,0,0,0"/>
              <v:imagedata r:id="rId6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D804" w14:textId="77777777" w:rsidR="00353044" w:rsidRDefault="00353044">
      <w:pPr>
        <w:spacing w:after="0" w:line="240" w:lineRule="auto"/>
      </w:pPr>
      <w:r>
        <w:separator/>
      </w:r>
    </w:p>
  </w:footnote>
  <w:footnote w:type="continuationSeparator" w:id="0">
    <w:p w14:paraId="6303D483" w14:textId="77777777" w:rsidR="00353044" w:rsidRDefault="00353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5CEB" w14:textId="77777777" w:rsidR="00BD5D81" w:rsidRDefault="00D1437F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3559"/>
      </w:tabs>
    </w:pPr>
    <w:r>
      <w:rPr>
        <w:noProof/>
        <w:lang w:eastAsia="de-DE"/>
      </w:rPr>
      <mc:AlternateContent>
        <mc:Choice Requires="wpg">
          <w:drawing>
            <wp:inline distT="0" distB="0" distL="0" distR="0" wp14:anchorId="4582BBBB" wp14:editId="4368C748">
              <wp:extent cx="1164566" cy="428772"/>
              <wp:effectExtent l="0" t="0" r="0" b="0"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167634" cy="4299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91.7pt;height:33.8pt;" stroked="false">
              <v:path textboxrect="0,0,0,0"/>
              <v:imagedata r:id="rId2" o:title=""/>
            </v:shape>
          </w:pict>
        </mc:Fallback>
      </mc:AlternateContent>
    </w:r>
    <w:r>
      <w:t xml:space="preserve">         </w:t>
    </w:r>
    <w:r>
      <w:rPr>
        <w:noProof/>
        <w:lang w:eastAsia="de-DE"/>
      </w:rPr>
      <mc:AlternateContent>
        <mc:Choice Requires="wpg">
          <w:drawing>
            <wp:inline distT="0" distB="0" distL="0" distR="0" wp14:anchorId="25B1E089" wp14:editId="33FFB745">
              <wp:extent cx="3028950" cy="962025"/>
              <wp:effectExtent l="0" t="0" r="0" b="9525"/>
              <wp:docPr id="2" name="Grafi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028950" cy="9620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238.5pt;height:75.8pt;" stroked="false">
              <v:path textboxrect="0,0,0,0"/>
              <v:imagedata r:id="rId4" o:title=""/>
            </v:shape>
          </w:pict>
        </mc:Fallback>
      </mc:AlternateContent>
    </w:r>
  </w:p>
  <w:p w14:paraId="15BD8F0C" w14:textId="77777777" w:rsidR="00BD5D81" w:rsidRDefault="00BD5D81">
    <w:pPr>
      <w:pStyle w:val="Kopfzeile"/>
      <w:tabs>
        <w:tab w:val="clear" w:pos="4536"/>
        <w:tab w:val="clear" w:pos="9072"/>
        <w:tab w:val="left" w:pos="355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96C"/>
    <w:multiLevelType w:val="hybridMultilevel"/>
    <w:tmpl w:val="2842D200"/>
    <w:lvl w:ilvl="0" w:tplc="C4685CD6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6EEEF9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DF66AC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D20F38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CA0BE90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14A61A6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C5A160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DC6390E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7880B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AA4546"/>
    <w:multiLevelType w:val="hybridMultilevel"/>
    <w:tmpl w:val="A3464D1C"/>
    <w:lvl w:ilvl="0" w:tplc="C41CEB5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346AD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DFC69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3AC1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F09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5EA1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D3AB3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4469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88694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F609FF"/>
    <w:multiLevelType w:val="hybridMultilevel"/>
    <w:tmpl w:val="73BEAC1C"/>
    <w:lvl w:ilvl="0" w:tplc="42E83614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F1CE4C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C585A2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5B20078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AEC687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6A250D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916CC0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53842B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0BE6ED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2D00FA"/>
    <w:multiLevelType w:val="hybridMultilevel"/>
    <w:tmpl w:val="4F2CE402"/>
    <w:lvl w:ilvl="0" w:tplc="A9A4978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9D229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FB8FF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276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2ACDB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28EE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35C8E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2BE5A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16BBB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F876F00"/>
    <w:multiLevelType w:val="hybridMultilevel"/>
    <w:tmpl w:val="E77C3D60"/>
    <w:lvl w:ilvl="0" w:tplc="1C228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257D"/>
    <w:multiLevelType w:val="hybridMultilevel"/>
    <w:tmpl w:val="C1DA75B2"/>
    <w:lvl w:ilvl="0" w:tplc="96A83D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D68309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1E71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C180D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70BC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BE20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F2861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A87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EB08F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2B575206"/>
    <w:multiLevelType w:val="hybridMultilevel"/>
    <w:tmpl w:val="D81A1DAA"/>
    <w:lvl w:ilvl="0" w:tplc="6E08B8D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6D0C0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7EC5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7405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DE2E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6E206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7DEF7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BFC0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A060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33145268"/>
    <w:multiLevelType w:val="hybridMultilevel"/>
    <w:tmpl w:val="71EA960E"/>
    <w:lvl w:ilvl="0" w:tplc="FF08917E">
      <w:start w:val="1"/>
      <w:numFmt w:val="decimal"/>
      <w:lvlText w:val="%1."/>
      <w:lvlJc w:val="left"/>
      <w:pPr>
        <w:ind w:left="720" w:hanging="360"/>
      </w:pPr>
    </w:lvl>
    <w:lvl w:ilvl="1" w:tplc="2588187A">
      <w:start w:val="1"/>
      <w:numFmt w:val="lowerLetter"/>
      <w:lvlText w:val="%2."/>
      <w:lvlJc w:val="left"/>
      <w:pPr>
        <w:ind w:left="1440" w:hanging="360"/>
      </w:pPr>
    </w:lvl>
    <w:lvl w:ilvl="2" w:tplc="48CC347E">
      <w:start w:val="1"/>
      <w:numFmt w:val="lowerRoman"/>
      <w:lvlText w:val="%3."/>
      <w:lvlJc w:val="right"/>
      <w:pPr>
        <w:ind w:left="2160" w:hanging="180"/>
      </w:pPr>
    </w:lvl>
    <w:lvl w:ilvl="3" w:tplc="11CE589A">
      <w:start w:val="1"/>
      <w:numFmt w:val="decimal"/>
      <w:lvlText w:val="%4."/>
      <w:lvlJc w:val="left"/>
      <w:pPr>
        <w:ind w:left="2880" w:hanging="360"/>
      </w:pPr>
    </w:lvl>
    <w:lvl w:ilvl="4" w:tplc="7A5CB9BE">
      <w:start w:val="1"/>
      <w:numFmt w:val="lowerLetter"/>
      <w:lvlText w:val="%5."/>
      <w:lvlJc w:val="left"/>
      <w:pPr>
        <w:ind w:left="3600" w:hanging="360"/>
      </w:pPr>
    </w:lvl>
    <w:lvl w:ilvl="5" w:tplc="5A946614">
      <w:start w:val="1"/>
      <w:numFmt w:val="lowerRoman"/>
      <w:lvlText w:val="%6."/>
      <w:lvlJc w:val="right"/>
      <w:pPr>
        <w:ind w:left="4320" w:hanging="180"/>
      </w:pPr>
    </w:lvl>
    <w:lvl w:ilvl="6" w:tplc="A498F1BA">
      <w:start w:val="1"/>
      <w:numFmt w:val="decimal"/>
      <w:lvlText w:val="%7."/>
      <w:lvlJc w:val="left"/>
      <w:pPr>
        <w:ind w:left="5040" w:hanging="360"/>
      </w:pPr>
    </w:lvl>
    <w:lvl w:ilvl="7" w:tplc="FD60DB5C">
      <w:start w:val="1"/>
      <w:numFmt w:val="lowerLetter"/>
      <w:lvlText w:val="%8."/>
      <w:lvlJc w:val="left"/>
      <w:pPr>
        <w:ind w:left="5760" w:hanging="360"/>
      </w:pPr>
    </w:lvl>
    <w:lvl w:ilvl="8" w:tplc="F20080F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F2A4A"/>
    <w:multiLevelType w:val="hybridMultilevel"/>
    <w:tmpl w:val="22322EDC"/>
    <w:lvl w:ilvl="0" w:tplc="F52C255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95E870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1A4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0C273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6648D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5055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F6E7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9437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87C6F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1171873"/>
    <w:multiLevelType w:val="hybridMultilevel"/>
    <w:tmpl w:val="626660FE"/>
    <w:lvl w:ilvl="0" w:tplc="79EAABD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5D0C9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16447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5A06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D0E96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7C045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0C4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9E818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A893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5213587A"/>
    <w:multiLevelType w:val="hybridMultilevel"/>
    <w:tmpl w:val="F83842CC"/>
    <w:lvl w:ilvl="0" w:tplc="F5E60D6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88C0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E865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16D5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894FD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78DD9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F8CB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BDA0F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3C63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5BB749B3"/>
    <w:multiLevelType w:val="hybridMultilevel"/>
    <w:tmpl w:val="204AFF94"/>
    <w:lvl w:ilvl="0" w:tplc="75360928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D600A9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F00F97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674C6F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0661CBA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0D00AB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D402782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CCB57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B4C86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2C54F8"/>
    <w:multiLevelType w:val="hybridMultilevel"/>
    <w:tmpl w:val="C9820944"/>
    <w:lvl w:ilvl="0" w:tplc="DE9A4A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92E90B6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FBC8E9B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5AA012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94982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BE21A3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E4BC0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F36DF9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C16FD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1357CE"/>
    <w:multiLevelType w:val="hybridMultilevel"/>
    <w:tmpl w:val="9558C546"/>
    <w:lvl w:ilvl="0" w:tplc="C98CB2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B8481D4E">
      <w:start w:val="1"/>
      <w:numFmt w:val="lowerLetter"/>
      <w:lvlText w:val="%2."/>
      <w:lvlJc w:val="left"/>
      <w:pPr>
        <w:ind w:left="1440" w:hanging="360"/>
      </w:pPr>
    </w:lvl>
    <w:lvl w:ilvl="2" w:tplc="A7B41DA8">
      <w:start w:val="1"/>
      <w:numFmt w:val="lowerRoman"/>
      <w:lvlText w:val="%3."/>
      <w:lvlJc w:val="right"/>
      <w:pPr>
        <w:ind w:left="2160" w:hanging="180"/>
      </w:pPr>
    </w:lvl>
    <w:lvl w:ilvl="3" w:tplc="113CAF42">
      <w:start w:val="1"/>
      <w:numFmt w:val="decimal"/>
      <w:lvlText w:val="%4."/>
      <w:lvlJc w:val="left"/>
      <w:pPr>
        <w:ind w:left="2880" w:hanging="360"/>
      </w:pPr>
    </w:lvl>
    <w:lvl w:ilvl="4" w:tplc="EE26E74C">
      <w:start w:val="1"/>
      <w:numFmt w:val="lowerLetter"/>
      <w:lvlText w:val="%5."/>
      <w:lvlJc w:val="left"/>
      <w:pPr>
        <w:ind w:left="3600" w:hanging="360"/>
      </w:pPr>
    </w:lvl>
    <w:lvl w:ilvl="5" w:tplc="E1505404">
      <w:start w:val="1"/>
      <w:numFmt w:val="lowerRoman"/>
      <w:lvlText w:val="%6."/>
      <w:lvlJc w:val="right"/>
      <w:pPr>
        <w:ind w:left="4320" w:hanging="180"/>
      </w:pPr>
    </w:lvl>
    <w:lvl w:ilvl="6" w:tplc="AB58E084">
      <w:start w:val="1"/>
      <w:numFmt w:val="decimal"/>
      <w:lvlText w:val="%7."/>
      <w:lvlJc w:val="left"/>
      <w:pPr>
        <w:ind w:left="5040" w:hanging="360"/>
      </w:pPr>
    </w:lvl>
    <w:lvl w:ilvl="7" w:tplc="D4AC8A3A">
      <w:start w:val="1"/>
      <w:numFmt w:val="lowerLetter"/>
      <w:lvlText w:val="%8."/>
      <w:lvlJc w:val="left"/>
      <w:pPr>
        <w:ind w:left="5760" w:hanging="360"/>
      </w:pPr>
    </w:lvl>
    <w:lvl w:ilvl="8" w:tplc="7AB4B8F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06941"/>
    <w:multiLevelType w:val="hybridMultilevel"/>
    <w:tmpl w:val="53DC8224"/>
    <w:lvl w:ilvl="0" w:tplc="3E3287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392349A">
      <w:start w:val="1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67F6BA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362092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B826F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1EF7E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67082D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CB69A9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FC8D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79412603">
    <w:abstractNumId w:val="7"/>
  </w:num>
  <w:num w:numId="2" w16cid:durableId="1257787460">
    <w:abstractNumId w:val="0"/>
  </w:num>
  <w:num w:numId="3" w16cid:durableId="911280787">
    <w:abstractNumId w:val="13"/>
  </w:num>
  <w:num w:numId="4" w16cid:durableId="1707169595">
    <w:abstractNumId w:val="14"/>
  </w:num>
  <w:num w:numId="5" w16cid:durableId="1097674257">
    <w:abstractNumId w:val="5"/>
  </w:num>
  <w:num w:numId="6" w16cid:durableId="960040166">
    <w:abstractNumId w:val="6"/>
  </w:num>
  <w:num w:numId="7" w16cid:durableId="1203522203">
    <w:abstractNumId w:val="1"/>
  </w:num>
  <w:num w:numId="8" w16cid:durableId="217672365">
    <w:abstractNumId w:val="10"/>
  </w:num>
  <w:num w:numId="9" w16cid:durableId="1126581871">
    <w:abstractNumId w:val="8"/>
  </w:num>
  <w:num w:numId="10" w16cid:durableId="162362638">
    <w:abstractNumId w:val="3"/>
  </w:num>
  <w:num w:numId="11" w16cid:durableId="932740468">
    <w:abstractNumId w:val="9"/>
  </w:num>
  <w:num w:numId="12" w16cid:durableId="283854929">
    <w:abstractNumId w:val="11"/>
  </w:num>
  <w:num w:numId="13" w16cid:durableId="1649048969">
    <w:abstractNumId w:val="2"/>
  </w:num>
  <w:num w:numId="14" w16cid:durableId="1610048103">
    <w:abstractNumId w:val="12"/>
  </w:num>
  <w:num w:numId="15" w16cid:durableId="1468933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1"/>
    <w:rsid w:val="00320C2B"/>
    <w:rsid w:val="00353044"/>
    <w:rsid w:val="005D2407"/>
    <w:rsid w:val="00943AFA"/>
    <w:rsid w:val="009F7A89"/>
    <w:rsid w:val="00B528B7"/>
    <w:rsid w:val="00BD5D81"/>
    <w:rsid w:val="00C94E63"/>
    <w:rsid w:val="00D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8A57"/>
  <w15:docId w15:val="{6442B88A-DC8B-E64E-8F2F-5F1ECBFD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bsatz-Standardschriftar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bsatz-Standardschriftar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bsatz-Standardschriftar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bsatz-Standardschriftar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bsatz-Standardschriftart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bsatz-Standardschriftart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F7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uenster.de/NiederlandeNet/nl-wissen/kultur/kulturunterschiede/verhandlungen.html" TargetMode="External"/><Relationship Id="rId13" Type="http://schemas.openxmlformats.org/officeDocument/2006/relationships/hyperlink" Target="https://www.uni-muenster.de/NiederlandeNet/nl-wissen/kultur/kulturunterschiede/fachkompetenz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-muenster.de/NiederlandeNet/nl-wissen/kultur/kulturunterschiede/hierarchie.html" TargetMode="External"/><Relationship Id="rId12" Type="http://schemas.openxmlformats.org/officeDocument/2006/relationships/hyperlink" Target="https://www.uni-muenster.de/NiederlandeNet/nl-wissen/kultur/kulturunterschiede/freundlichebitten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-muenster.de/NiederlandeNet/nl-wissen/kultur/kulturunterschiede/duzenundsiezen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ni-muenster.de/NiederlandeNet/nl-wissen/kultur/kulturunterschiede/informellerumga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-muenster.de/NiederlandeNet/nl-wissen/kultur/kulturunterschiede/absprachenproblemekritik.htm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png"/><Relationship Id="rId5" Type="http://schemas.openxmlformats.org/officeDocument/2006/relationships/image" Target="media/image5.pn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Anna Kontny</cp:lastModifiedBy>
  <cp:revision>18</cp:revision>
  <dcterms:created xsi:type="dcterms:W3CDTF">2021-10-14T14:08:00Z</dcterms:created>
  <dcterms:modified xsi:type="dcterms:W3CDTF">2022-06-08T10:11:00Z</dcterms:modified>
</cp:coreProperties>
</file>