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FDCE5" w14:textId="192B1F9C" w:rsidR="008E2A88" w:rsidRPr="007E2CD8" w:rsidRDefault="00564F02" w:rsidP="007E2CD8">
      <w:pPr>
        <w:pStyle w:val="berschrift1"/>
        <w:rPr>
          <w:rFonts w:ascii="Calibri" w:hAnsi="Calibri" w:cs="Calibri"/>
          <w:b/>
          <w:bCs/>
          <w:color w:val="000000"/>
          <w:sz w:val="24"/>
          <w:szCs w:val="24"/>
        </w:rPr>
      </w:pPr>
      <w:r>
        <w:rPr>
          <w:rFonts w:ascii="Calibri" w:hAnsi="Calibri" w:cs="Calibri"/>
          <w:b/>
          <w:bCs/>
          <w:color w:val="000000" w:themeColor="text1"/>
        </w:rPr>
        <w:t>Aktuelle gesellschaftliche Diskurse – koloniale Vergangenheit</w:t>
      </w:r>
      <w:r>
        <w:rPr>
          <w:rFonts w:ascii="Calibri" w:hAnsi="Calibri" w:cs="Calibri"/>
          <w:b/>
          <w:bCs/>
          <w:color w:val="000000" w:themeColor="text1"/>
        </w:rPr>
        <w:br/>
        <w:t>(ca. 1 US)</w:t>
      </w:r>
      <w:r w:rsidR="007E2CD8">
        <w:rPr>
          <w:rFonts w:ascii="Calibri" w:hAnsi="Calibri" w:cs="Calibri"/>
          <w:b/>
          <w:bCs/>
          <w:color w:val="000000" w:themeColor="text1"/>
        </w:rPr>
        <w:br/>
      </w:r>
    </w:p>
    <w:p w14:paraId="43C9F025" w14:textId="77777777" w:rsidR="008E2A88" w:rsidRDefault="00564F02">
      <w:pPr>
        <w:pBdr>
          <w:top w:val="single" w:sz="4" w:space="1" w:color="auto"/>
          <w:left w:val="single" w:sz="4" w:space="4" w:color="auto"/>
          <w:bottom w:val="single" w:sz="4" w:space="1" w:color="auto"/>
          <w:right w:val="single" w:sz="4" w:space="4" w:color="auto"/>
        </w:pBdr>
        <w:rPr>
          <w:rFonts w:cstheme="minorHAnsi"/>
          <w:b/>
        </w:rPr>
      </w:pPr>
      <w:r>
        <w:rPr>
          <w:rFonts w:cstheme="minorHAnsi"/>
          <w:b/>
        </w:rPr>
        <w:t xml:space="preserve">Thematische Ausgestaltung </w:t>
      </w:r>
    </w:p>
    <w:p w14:paraId="350E82B3" w14:textId="77777777" w:rsidR="008E2A88" w:rsidRDefault="00564F02">
      <w:pPr>
        <w:pBdr>
          <w:top w:val="single" w:sz="4" w:space="1" w:color="auto"/>
          <w:left w:val="single" w:sz="4" w:space="4" w:color="auto"/>
          <w:bottom w:val="single" w:sz="4" w:space="1" w:color="auto"/>
          <w:right w:val="single" w:sz="4" w:space="4" w:color="auto"/>
        </w:pBdr>
        <w:rPr>
          <w:rFonts w:cstheme="minorHAnsi"/>
        </w:rPr>
      </w:pPr>
      <w:r>
        <w:rPr>
          <w:rFonts w:ascii="Calibri" w:eastAsia="Calibri" w:hAnsi="Calibri" w:cstheme="minorHAnsi"/>
          <w:color w:val="000000"/>
        </w:rPr>
        <w:t>Anhand eines Beispiels beschäftigen sich die Schüler:innen in diesem Baustein mit einem aktuellen gesellschaftlichen Diskurs. Als Beispiel dient hier der Umgang mit der kolonialen Vergangenheit der beiden Länder, die kritische Aufarbeitung dieser Vergangenheit und der aktuelle Umgang mit Raubkunst, Monumenten oder Straßennamen mit einem kolonialgeschichtlichen Bezug</w:t>
      </w:r>
      <w:r>
        <w:rPr>
          <w:rFonts w:cstheme="minorHAnsi"/>
        </w:rPr>
        <w:t xml:space="preserve">. </w:t>
      </w:r>
    </w:p>
    <w:p w14:paraId="08B8DCE8" w14:textId="77777777" w:rsidR="008E2A88" w:rsidRDefault="00564F02">
      <w:pPr>
        <w:rPr>
          <w:rFonts w:cstheme="minorHAnsi"/>
        </w:rPr>
      </w:pPr>
      <w:r>
        <w:rPr>
          <w:rFonts w:cstheme="minorHAnsi"/>
        </w:rPr>
        <w:t>Die Schüler:innen…</w:t>
      </w:r>
    </w:p>
    <w:p w14:paraId="36FF5586" w14:textId="77777777" w:rsidR="008E2A88" w:rsidRDefault="00564F02">
      <w:pPr>
        <w:numPr>
          <w:ilvl w:val="0"/>
          <w:numId w:val="2"/>
        </w:numPr>
        <w:spacing w:after="0"/>
        <w:rPr>
          <w:rFonts w:ascii="Calibri" w:eastAsia="Calibri" w:hAnsi="Calibri" w:cs="Calibri"/>
          <w:color w:val="000000"/>
          <w:u w:val="single"/>
        </w:rPr>
      </w:pPr>
      <w:r>
        <w:rPr>
          <w:rFonts w:ascii="Calibri" w:eastAsia="Calibri" w:hAnsi="Calibri" w:cstheme="minorHAnsi"/>
          <w:color w:val="000000"/>
        </w:rPr>
        <w:t>können anhand eines Beispiels gesellschaftliche Diskurse differenziert betrachten und eine eigene Meinung formulieren.</w:t>
      </w:r>
    </w:p>
    <w:p w14:paraId="7C80B3B8" w14:textId="77777777" w:rsidR="008E2A88" w:rsidRDefault="00564F02">
      <w:pPr>
        <w:numPr>
          <w:ilvl w:val="0"/>
          <w:numId w:val="2"/>
        </w:numPr>
        <w:spacing w:after="0"/>
        <w:rPr>
          <w:rFonts w:ascii="Calibri" w:eastAsia="Calibri" w:hAnsi="Calibri" w:cs="Calibri"/>
          <w:color w:val="000000"/>
          <w:u w:val="single"/>
        </w:rPr>
      </w:pPr>
      <w:r>
        <w:rPr>
          <w:rFonts w:ascii="Calibri" w:eastAsia="Calibri" w:hAnsi="Calibri" w:cstheme="minorHAnsi"/>
          <w:color w:val="000000"/>
        </w:rPr>
        <w:t>kennen die Problematik der Aufarbeitung der Vergangenheit und gesellschaftliche Diskurse beim Umgang mit der kolonialen Vergangenheit.</w:t>
      </w:r>
    </w:p>
    <w:p w14:paraId="707B82F7" w14:textId="77777777" w:rsidR="008E2A88" w:rsidRDefault="00564F02">
      <w:pPr>
        <w:pStyle w:val="Listenabsatz"/>
        <w:numPr>
          <w:ilvl w:val="0"/>
          <w:numId w:val="2"/>
        </w:numPr>
        <w:rPr>
          <w:rFonts w:cstheme="minorHAnsi"/>
        </w:rPr>
      </w:pPr>
      <w:r>
        <w:rPr>
          <w:rFonts w:ascii="Calibri" w:eastAsia="Calibri" w:hAnsi="Calibri" w:cstheme="minorHAnsi"/>
          <w:color w:val="000000"/>
        </w:rPr>
        <w:t>können in Ansätzen die unterschiedlichen Standpunkte derjenigen Gruppen nennen, die in der Diskussion um die koloniale Vergangenheit vertreten sind</w:t>
      </w:r>
      <w:r>
        <w:rPr>
          <w:rFonts w:cstheme="minorHAnsi"/>
        </w:rPr>
        <w:t>.</w:t>
      </w:r>
      <w:r>
        <w:rPr>
          <w:rFonts w:cstheme="minorHAnsi"/>
        </w:rPr>
        <w:br/>
      </w:r>
    </w:p>
    <w:p w14:paraId="4D5C37F0" w14:textId="5FAECBCF" w:rsidR="008E2A88" w:rsidRDefault="00564F02">
      <w:pPr>
        <w:pStyle w:val="Listenabsatz"/>
        <w:numPr>
          <w:ilvl w:val="0"/>
          <w:numId w:val="3"/>
        </w:numPr>
        <w:rPr>
          <w:rFonts w:cstheme="minorHAnsi"/>
        </w:rPr>
      </w:pPr>
      <w:r>
        <w:rPr>
          <w:rFonts w:cstheme="minorHAnsi"/>
          <w:b/>
        </w:rPr>
        <w:t>Vorbereitung</w:t>
      </w:r>
      <w:r>
        <w:rPr>
          <w:rFonts w:cstheme="minorHAnsi"/>
        </w:rPr>
        <w:br/>
      </w:r>
      <w:r>
        <w:rPr>
          <w:rFonts w:cstheme="minorHAnsi"/>
        </w:rPr>
        <w:br/>
      </w:r>
      <w:sdt>
        <w:sdtPr>
          <w:tag w:val="goog_rdk_13"/>
          <w:id w:val="-904905847"/>
        </w:sdtPr>
        <w:sdtEndPr/>
        <w:sdtContent/>
      </w:sdt>
      <w:r>
        <w:rPr>
          <w:rFonts w:ascii="Calibri" w:eastAsia="Calibri" w:hAnsi="Calibri" w:cstheme="minorHAnsi"/>
          <w:color w:val="000000"/>
        </w:rPr>
        <w:t xml:space="preserve">Die Lehrkraft kann die Schüler:innen in Vorbereitung auf die Stunde einen kurzen Hintergrundtext zu den Kolonien Deutschlands und der Niederlande lesen lassen, sofern der Wissensstand der Schüler:innen dies erfordert </w:t>
      </w:r>
      <w:r w:rsidR="00AF1AC7">
        <w:rPr>
          <w:rFonts w:ascii="Calibri" w:eastAsia="Calibri" w:hAnsi="Calibri" w:cstheme="minorHAnsi"/>
          <w:color w:val="000000"/>
        </w:rPr>
        <w:t>(</w:t>
      </w:r>
      <w:r>
        <w:rPr>
          <w:rFonts w:ascii="Calibri" w:eastAsia="Calibri" w:hAnsi="Calibri" w:cstheme="minorHAnsi"/>
          <w:color w:val="000000"/>
        </w:rPr>
        <w:t>„Kolonien Deutschlands und der Niederlande“)</w:t>
      </w:r>
      <w:r>
        <w:rPr>
          <w:rFonts w:cstheme="minorHAnsi"/>
        </w:rPr>
        <w:t xml:space="preserve">. </w:t>
      </w:r>
      <w:r>
        <w:rPr>
          <w:rFonts w:cstheme="minorHAnsi"/>
        </w:rPr>
        <w:br/>
      </w:r>
    </w:p>
    <w:p w14:paraId="65DAD5EA" w14:textId="77777777" w:rsidR="008E2A88" w:rsidRDefault="00564F02">
      <w:pPr>
        <w:pStyle w:val="Listenabsatz"/>
        <w:numPr>
          <w:ilvl w:val="0"/>
          <w:numId w:val="3"/>
        </w:numPr>
        <w:rPr>
          <w:rFonts w:cstheme="minorHAnsi"/>
          <w:u w:val="single"/>
        </w:rPr>
      </w:pPr>
      <w:r>
        <w:rPr>
          <w:rFonts w:cstheme="minorHAnsi"/>
          <w:b/>
        </w:rPr>
        <w:t>Einführungsphase</w:t>
      </w:r>
      <w:r>
        <w:rPr>
          <w:rFonts w:cstheme="minorHAnsi"/>
        </w:rPr>
        <w:br/>
      </w:r>
      <w:r>
        <w:rPr>
          <w:rFonts w:cstheme="minorHAnsi"/>
        </w:rPr>
        <w:br/>
      </w:r>
      <w:r>
        <w:rPr>
          <w:rFonts w:cstheme="minorHAnsi"/>
          <w:u w:val="single"/>
        </w:rPr>
        <w:t>Lernziele:</w:t>
      </w:r>
    </w:p>
    <w:p w14:paraId="0FC782F1" w14:textId="6C8F0FD2" w:rsidR="008E2A88" w:rsidRPr="00AF1AC7" w:rsidRDefault="00564F02" w:rsidP="00AF1AC7">
      <w:pPr>
        <w:pStyle w:val="Listenabsatz"/>
        <w:numPr>
          <w:ilvl w:val="0"/>
          <w:numId w:val="17"/>
        </w:numPr>
        <w:rPr>
          <w:rFonts w:ascii="Calibri" w:eastAsia="Calibri" w:hAnsi="Calibri" w:cs="Calibri"/>
          <w:color w:val="000000"/>
        </w:rPr>
      </w:pPr>
      <w:r>
        <w:rPr>
          <w:rFonts w:ascii="Calibri" w:eastAsia="Calibri" w:hAnsi="Calibri" w:cstheme="minorHAnsi"/>
          <w:color w:val="000000"/>
        </w:rPr>
        <w:t>Die Schüler:innen kennen die Problematik der Aufarbeitung der Vergangenheit und gesellschaftliche Diskurse am Umgang mit der kolonialen Vergangenheit, Raubkunst, etc.</w:t>
      </w:r>
      <w:r w:rsidR="00AF1AC7">
        <w:rPr>
          <w:rFonts w:ascii="Calibri" w:eastAsia="Calibri" w:hAnsi="Calibri" w:cstheme="minorHAnsi"/>
          <w:color w:val="000000"/>
        </w:rPr>
        <w:br/>
      </w:r>
    </w:p>
    <w:p w14:paraId="73F70A80" w14:textId="77777777" w:rsidR="008E2A88" w:rsidRDefault="00564F02">
      <w:pPr>
        <w:pStyle w:val="Listenabsatz"/>
        <w:rPr>
          <w:rFonts w:cstheme="minorHAnsi"/>
          <w:highlight w:val="white"/>
          <w:u w:val="single"/>
        </w:rPr>
      </w:pPr>
      <w:r>
        <w:rPr>
          <w:rFonts w:cstheme="minorHAnsi"/>
          <w:highlight w:val="white"/>
          <w:u w:val="single"/>
        </w:rPr>
        <w:t>Tätigkeit:</w:t>
      </w:r>
    </w:p>
    <w:p w14:paraId="675ABE1E" w14:textId="245B3F6F" w:rsidR="008E2A88" w:rsidRDefault="00564F02">
      <w:pPr>
        <w:ind w:left="708"/>
        <w:rPr>
          <w:rFonts w:ascii="Calibri" w:eastAsia="Calibri" w:hAnsi="Calibri" w:cstheme="minorHAnsi"/>
          <w:color w:val="000000"/>
        </w:rPr>
      </w:pPr>
      <w:r>
        <w:rPr>
          <w:rFonts w:ascii="Calibri" w:eastAsia="Calibri" w:hAnsi="Calibri" w:cstheme="minorHAnsi"/>
          <w:color w:val="000000"/>
        </w:rPr>
        <w:t xml:space="preserve">Sofern der Text „Kolonien Deutschlands und der Niederlande“ als Vorbereitung auf die Stunde gelesen wurde, kann die Lehrkraft hier anschließen und den Text mit der Klasse besprechen.  </w:t>
      </w:r>
    </w:p>
    <w:p w14:paraId="7FC32EBB" w14:textId="3E0CE170" w:rsidR="00AF1AC7" w:rsidRDefault="00564F02">
      <w:pPr>
        <w:ind w:left="708"/>
        <w:rPr>
          <w:rFonts w:ascii="Calibri" w:eastAsia="Calibri" w:hAnsi="Calibri" w:cstheme="minorHAnsi"/>
          <w:color w:val="000000"/>
        </w:rPr>
      </w:pPr>
      <w:r>
        <w:rPr>
          <w:rFonts w:ascii="Calibri" w:eastAsia="Calibri" w:hAnsi="Calibri" w:cstheme="minorHAnsi"/>
          <w:color w:val="000000"/>
        </w:rPr>
        <w:t xml:space="preserve">Sofern nach Einschätzung der Lehrkraft bereits ausreichend Hintergrundwissen bei den Schüler:innen vorhanden </w:t>
      </w:r>
      <w:r w:rsidR="0089602F">
        <w:rPr>
          <w:rFonts w:ascii="Calibri" w:eastAsia="Calibri" w:hAnsi="Calibri" w:cstheme="minorHAnsi"/>
          <w:color w:val="000000"/>
        </w:rPr>
        <w:t>ist</w:t>
      </w:r>
      <w:r>
        <w:rPr>
          <w:rFonts w:ascii="Calibri" w:eastAsia="Calibri" w:hAnsi="Calibri" w:cstheme="minorHAnsi"/>
          <w:color w:val="000000"/>
        </w:rPr>
        <w:t xml:space="preserve">, kann die Lehrkraft die Schüler:innen fragen, wie viel umstrittene </w:t>
      </w:r>
      <w:r>
        <w:rPr>
          <w:rFonts w:ascii="Calibri" w:eastAsia="Calibri" w:hAnsi="Calibri" w:cstheme="minorHAnsi"/>
          <w:color w:val="000000"/>
        </w:rPr>
        <w:lastRenderedPageBreak/>
        <w:t xml:space="preserve">Kunst, die als Raubkunst klassifiziert werden kann, in deutschen und/oder niederländischen Museen lagert. </w:t>
      </w:r>
    </w:p>
    <w:p w14:paraId="28E976DC" w14:textId="3AB3E90A" w:rsidR="00AF1AC7" w:rsidRDefault="00564F02">
      <w:pPr>
        <w:ind w:left="708"/>
        <w:rPr>
          <w:rFonts w:ascii="Calibri" w:eastAsia="Calibri" w:hAnsi="Calibri" w:cstheme="minorHAnsi"/>
          <w:color w:val="000000"/>
        </w:rPr>
      </w:pPr>
      <w:r>
        <w:rPr>
          <w:rFonts w:ascii="Calibri" w:eastAsia="Calibri" w:hAnsi="Calibri" w:cstheme="minorHAnsi"/>
          <w:color w:val="000000"/>
        </w:rPr>
        <w:t xml:space="preserve">NL: mehrere hunderttausende Objekte [Quelle </w:t>
      </w:r>
      <w:proofErr w:type="spellStart"/>
      <w:r>
        <w:rPr>
          <w:rFonts w:ascii="Calibri" w:eastAsia="Calibri" w:hAnsi="Calibri" w:cstheme="minorHAnsi"/>
          <w:color w:val="000000"/>
        </w:rPr>
        <w:t>Trouw</w:t>
      </w:r>
      <w:proofErr w:type="spellEnd"/>
      <w:r>
        <w:rPr>
          <w:rFonts w:ascii="Calibri" w:eastAsia="Calibri" w:hAnsi="Calibri" w:cstheme="minorHAnsi"/>
          <w:color w:val="000000"/>
        </w:rPr>
        <w:t xml:space="preserve">: </w:t>
      </w:r>
      <w:hyperlink r:id="rId8" w:history="1">
        <w:r w:rsidR="00AF1AC7" w:rsidRPr="006A2B4F">
          <w:rPr>
            <w:rStyle w:val="Hyperlink"/>
            <w:rFonts w:ascii="Calibri" w:eastAsia="Calibri" w:hAnsi="Calibri" w:cstheme="minorHAnsi"/>
          </w:rPr>
          <w:t>https://www.trouw.nl/cultuur-media/hoeveel-roofkunst-hebben-de-musea-nog-binnen-de-muren~b877206f/?referrer=https%3A%2F%2Fwww.ecosia.org%2F</w:t>
        </w:r>
      </w:hyperlink>
      <w:r w:rsidR="00AF1AC7">
        <w:rPr>
          <w:rFonts w:ascii="Calibri" w:eastAsia="Calibri" w:hAnsi="Calibri" w:cstheme="minorHAnsi"/>
          <w:color w:val="000000"/>
        </w:rPr>
        <w:t xml:space="preserve">]  </w:t>
      </w:r>
    </w:p>
    <w:p w14:paraId="1F3C7B36" w14:textId="4CD36D76" w:rsidR="008E2A88" w:rsidRDefault="00564F02">
      <w:pPr>
        <w:ind w:left="708"/>
        <w:rPr>
          <w:rFonts w:cstheme="minorHAnsi"/>
        </w:rPr>
      </w:pPr>
      <w:r>
        <w:rPr>
          <w:rFonts w:ascii="Calibri" w:eastAsia="Calibri" w:hAnsi="Calibri" w:cstheme="minorHAnsi"/>
          <w:color w:val="000000"/>
        </w:rPr>
        <w:t xml:space="preserve">D: allein in den sogenannten „Völkerkundemuseen“ rund eine Million [Quelle: Welt: </w:t>
      </w:r>
      <w:hyperlink r:id="rId9" w:history="1">
        <w:r w:rsidR="00AF1AC7" w:rsidRPr="006A2B4F">
          <w:rPr>
            <w:rStyle w:val="Hyperlink"/>
            <w:rFonts w:ascii="Calibri" w:eastAsia="Calibri" w:hAnsi="Calibri" w:cstheme="minorHAnsi"/>
          </w:rPr>
          <w:t>https://www.welt.de/debatte/kommentare/article229466787/Pro-und-Contra-Sollten-deutsche-Museen-Raubkunst-nach-Afrika-zurueckgeben.html</w:t>
        </w:r>
      </w:hyperlink>
      <w:r w:rsidR="00AF1AC7">
        <w:rPr>
          <w:rFonts w:ascii="Calibri" w:eastAsia="Calibri" w:hAnsi="Calibri" w:cstheme="minorHAnsi"/>
          <w:color w:val="000000"/>
        </w:rPr>
        <w:t xml:space="preserve">] </w:t>
      </w:r>
      <w:r w:rsidR="00CC2983">
        <w:rPr>
          <w:rFonts w:ascii="Calibri" w:eastAsia="Calibri" w:hAnsi="Calibri" w:cstheme="minorHAnsi"/>
          <w:color w:val="000000"/>
        </w:rPr>
        <w:br/>
      </w:r>
    </w:p>
    <w:p w14:paraId="6E4F9930" w14:textId="1465AD1C" w:rsidR="008E2A88" w:rsidRPr="004E0832" w:rsidRDefault="00564F02" w:rsidP="004E0832">
      <w:pPr>
        <w:pStyle w:val="Listenabsatz"/>
        <w:numPr>
          <w:ilvl w:val="0"/>
          <w:numId w:val="3"/>
        </w:numPr>
        <w:spacing w:after="0"/>
        <w:rPr>
          <w:rFonts w:ascii="Calibri" w:eastAsia="Calibri" w:hAnsi="Calibri" w:cs="Calibri"/>
          <w:color w:val="000000"/>
          <w:u w:val="single"/>
        </w:rPr>
      </w:pPr>
      <w:r w:rsidRPr="004E0832">
        <w:rPr>
          <w:rFonts w:cstheme="minorHAnsi"/>
          <w:b/>
        </w:rPr>
        <w:t>Arbeits</w:t>
      </w:r>
      <w:r w:rsidR="0089602F">
        <w:rPr>
          <w:rFonts w:cstheme="minorHAnsi"/>
          <w:b/>
        </w:rPr>
        <w:t>-</w:t>
      </w:r>
      <w:r w:rsidRPr="004E0832">
        <w:rPr>
          <w:rFonts w:cstheme="minorHAnsi"/>
          <w:b/>
        </w:rPr>
        <w:t xml:space="preserve"> und Lernphase</w:t>
      </w:r>
      <w:r w:rsidRPr="004E0832">
        <w:rPr>
          <w:rFonts w:cstheme="minorHAnsi"/>
          <w:b/>
        </w:rPr>
        <w:br/>
      </w:r>
      <w:r w:rsidRPr="004E0832">
        <w:rPr>
          <w:rFonts w:cstheme="minorHAnsi"/>
          <w:b/>
        </w:rPr>
        <w:br/>
      </w:r>
      <w:r w:rsidRPr="004E0832">
        <w:rPr>
          <w:rFonts w:cstheme="minorHAnsi"/>
          <w:u w:val="single"/>
        </w:rPr>
        <w:t xml:space="preserve">Ausführung: </w:t>
      </w:r>
      <w:r w:rsidRPr="004E0832">
        <w:rPr>
          <w:rFonts w:cstheme="minorHAnsi"/>
          <w:u w:val="single"/>
        </w:rPr>
        <w:br/>
      </w:r>
      <w:r w:rsidRPr="004E0832">
        <w:rPr>
          <w:rFonts w:ascii="Calibri" w:eastAsia="Calibri" w:hAnsi="Calibri" w:cstheme="minorHAnsi"/>
          <w:color w:val="000000"/>
        </w:rPr>
        <w:t xml:space="preserve">Die Schüler:innen analysieren die folgenden Texte im Hinblick auf die Frage, wie mit dem kolonialen Erbe Deutschland oder der Niederlande umgegangen werden soll. Dabei können die Schüler:innen in Einzel-, Partner- oder Gruppenarbeit arbeiten, sodass </w:t>
      </w:r>
      <w:proofErr w:type="spellStart"/>
      <w:r w:rsidRPr="004E0832">
        <w:rPr>
          <w:rFonts w:ascii="Calibri" w:eastAsia="Calibri" w:hAnsi="Calibri" w:cstheme="minorHAnsi"/>
          <w:color w:val="000000"/>
        </w:rPr>
        <w:t>ein:e</w:t>
      </w:r>
      <w:proofErr w:type="spellEnd"/>
      <w:r w:rsidRPr="004E0832">
        <w:rPr>
          <w:rFonts w:ascii="Calibri" w:eastAsia="Calibri" w:hAnsi="Calibri" w:cstheme="minorHAnsi"/>
          <w:color w:val="000000"/>
        </w:rPr>
        <w:t xml:space="preserve"> </w:t>
      </w:r>
      <w:proofErr w:type="spellStart"/>
      <w:r w:rsidRPr="004E0832">
        <w:rPr>
          <w:rFonts w:ascii="Calibri" w:eastAsia="Calibri" w:hAnsi="Calibri" w:cstheme="minorHAnsi"/>
          <w:color w:val="000000"/>
        </w:rPr>
        <w:t>Schüler:in</w:t>
      </w:r>
      <w:proofErr w:type="spellEnd"/>
      <w:r w:rsidRPr="004E0832">
        <w:rPr>
          <w:rFonts w:ascii="Calibri" w:eastAsia="Calibri" w:hAnsi="Calibri" w:cstheme="minorHAnsi"/>
          <w:color w:val="000000"/>
        </w:rPr>
        <w:t xml:space="preserve"> nicht alle Texte lesen muss. Die Klasse kann dann in Gruppen arbeiten, in der </w:t>
      </w:r>
      <w:proofErr w:type="spellStart"/>
      <w:r w:rsidRPr="004E0832">
        <w:rPr>
          <w:rFonts w:ascii="Calibri" w:eastAsia="Calibri" w:hAnsi="Calibri" w:cstheme="minorHAnsi"/>
          <w:color w:val="000000"/>
        </w:rPr>
        <w:t>jede:r</w:t>
      </w:r>
      <w:proofErr w:type="spellEnd"/>
      <w:r w:rsidRPr="004E0832">
        <w:rPr>
          <w:rFonts w:ascii="Calibri" w:eastAsia="Calibri" w:hAnsi="Calibri" w:cstheme="minorHAnsi"/>
          <w:color w:val="000000"/>
        </w:rPr>
        <w:t xml:space="preserve"> </w:t>
      </w:r>
      <w:proofErr w:type="spellStart"/>
      <w:r w:rsidRPr="004E0832">
        <w:rPr>
          <w:rFonts w:ascii="Calibri" w:eastAsia="Calibri" w:hAnsi="Calibri" w:cstheme="minorHAnsi"/>
          <w:color w:val="000000"/>
        </w:rPr>
        <w:t>Schüler:in</w:t>
      </w:r>
      <w:proofErr w:type="spellEnd"/>
      <w:r w:rsidRPr="004E0832">
        <w:rPr>
          <w:rFonts w:ascii="Calibri" w:eastAsia="Calibri" w:hAnsi="Calibri" w:cstheme="minorHAnsi"/>
          <w:color w:val="000000"/>
        </w:rPr>
        <w:t xml:space="preserve"> innerhalb der Gruppe einen anderen Text analysiert hat, und die Informationen aus den einzelnen Artikeln zusammentragen.</w:t>
      </w:r>
    </w:p>
    <w:p w14:paraId="7EB4A6B8" w14:textId="77777777" w:rsidR="008E2A88" w:rsidRDefault="008E2A88">
      <w:pPr>
        <w:spacing w:after="0"/>
        <w:rPr>
          <w:rFonts w:ascii="Calibri" w:eastAsia="Calibri" w:hAnsi="Calibri" w:cs="Calibri"/>
          <w:color w:val="000000"/>
          <w:u w:val="single"/>
        </w:rPr>
      </w:pPr>
    </w:p>
    <w:tbl>
      <w:tblPr>
        <w:tblStyle w:val="Tabellenraster"/>
        <w:tblW w:w="0" w:type="auto"/>
        <w:tblInd w:w="709" w:type="dxa"/>
        <w:tblLayout w:type="fixed"/>
        <w:tblLook w:val="04A0" w:firstRow="1" w:lastRow="0" w:firstColumn="1" w:lastColumn="0" w:noHBand="0" w:noVBand="1"/>
      </w:tblPr>
      <w:tblGrid>
        <w:gridCol w:w="8363"/>
      </w:tblGrid>
      <w:tr w:rsidR="008E2A88" w14:paraId="4CB34896" w14:textId="77777777">
        <w:tc>
          <w:tcPr>
            <w:tcW w:w="8363" w:type="dxa"/>
          </w:tcPr>
          <w:p w14:paraId="736CCA6A" w14:textId="1167C56D" w:rsidR="008E2A88" w:rsidRDefault="00321105">
            <w:pPr>
              <w:numPr>
                <w:ilvl w:val="2"/>
                <w:numId w:val="13"/>
              </w:numPr>
              <w:spacing w:line="256" w:lineRule="auto"/>
              <w:rPr>
                <w:rFonts w:ascii="Calibri" w:eastAsia="Calibri" w:hAnsi="Calibri" w:cs="Calibri"/>
                <w:color w:val="000000"/>
              </w:rPr>
            </w:pPr>
            <w:hyperlink r:id="rId10" w:history="1">
              <w:r w:rsidRPr="00B040D7">
                <w:rPr>
                  <w:rStyle w:val="Hyperlink"/>
                  <w:rFonts w:ascii="Calibri" w:eastAsia="Calibri" w:hAnsi="Calibri" w:cstheme="minorHAnsi"/>
                </w:rPr>
                <w:t>https://www.deutschlandfunkkultur.de/teresa-koloma-beck-zur-denkmalsdebatte-abreissen-ist-nicht.2950.de.html?dram:article_id=478442</w:t>
              </w:r>
            </w:hyperlink>
            <w:r>
              <w:rPr>
                <w:rFonts w:ascii="Calibri" w:eastAsia="Calibri" w:hAnsi="Calibri" w:cstheme="minorHAnsi"/>
                <w:color w:val="000000"/>
                <w:u w:val="single"/>
              </w:rPr>
              <w:t xml:space="preserve"> </w:t>
            </w:r>
          </w:p>
          <w:p w14:paraId="2F9E422A" w14:textId="77777777" w:rsidR="008E2A88" w:rsidRDefault="008E2A88">
            <w:pPr>
              <w:spacing w:line="256" w:lineRule="auto"/>
              <w:ind w:left="2160"/>
              <w:rPr>
                <w:rFonts w:ascii="Calibri" w:eastAsia="Calibri" w:hAnsi="Calibri" w:cs="Calibri"/>
                <w:color w:val="000000"/>
              </w:rPr>
            </w:pPr>
          </w:p>
          <w:p w14:paraId="655D1042" w14:textId="67664598" w:rsidR="008E2A88" w:rsidRDefault="00321105">
            <w:pPr>
              <w:numPr>
                <w:ilvl w:val="2"/>
                <w:numId w:val="13"/>
              </w:numPr>
              <w:spacing w:line="256" w:lineRule="auto"/>
              <w:rPr>
                <w:rFonts w:ascii="Calibri" w:eastAsia="Calibri" w:hAnsi="Calibri" w:cs="Calibri"/>
                <w:color w:val="000000"/>
              </w:rPr>
            </w:pPr>
            <w:hyperlink r:id="rId11" w:history="1">
              <w:r w:rsidRPr="00B040D7">
                <w:rPr>
                  <w:rStyle w:val="Hyperlink"/>
                  <w:rFonts w:ascii="Calibri" w:eastAsia="Calibri" w:hAnsi="Calibri" w:cstheme="minorHAnsi"/>
                </w:rPr>
                <w:t>https://www.tagesschau.de/ausland/europa/kolonial-denkmaeler-101.html</w:t>
              </w:r>
            </w:hyperlink>
            <w:r>
              <w:rPr>
                <w:rFonts w:ascii="Calibri" w:eastAsia="Calibri" w:hAnsi="Calibri" w:cstheme="minorHAnsi"/>
                <w:color w:val="000000"/>
                <w:u w:val="single"/>
              </w:rPr>
              <w:t xml:space="preserve"> </w:t>
            </w:r>
          </w:p>
          <w:p w14:paraId="3E45AD5C" w14:textId="77777777" w:rsidR="008E2A88" w:rsidRDefault="008E2A88">
            <w:pPr>
              <w:spacing w:line="256" w:lineRule="auto"/>
              <w:ind w:left="2160"/>
              <w:rPr>
                <w:rFonts w:ascii="Calibri" w:eastAsia="Calibri" w:hAnsi="Calibri" w:cs="Calibri"/>
                <w:color w:val="000000"/>
              </w:rPr>
            </w:pPr>
          </w:p>
          <w:p w14:paraId="12188628" w14:textId="6D89316B" w:rsidR="008E2A88" w:rsidRDefault="00321105">
            <w:pPr>
              <w:numPr>
                <w:ilvl w:val="2"/>
                <w:numId w:val="13"/>
              </w:numPr>
              <w:spacing w:line="256" w:lineRule="auto"/>
              <w:rPr>
                <w:rFonts w:ascii="Calibri" w:eastAsia="Calibri" w:hAnsi="Calibri" w:cs="Calibri"/>
                <w:color w:val="000000"/>
              </w:rPr>
            </w:pPr>
            <w:hyperlink r:id="rId12" w:history="1">
              <w:r w:rsidRPr="00B040D7">
                <w:rPr>
                  <w:rStyle w:val="Hyperlink"/>
                  <w:rFonts w:ascii="Calibri" w:eastAsia="Calibri" w:hAnsi="Calibri" w:cstheme="minorHAnsi"/>
                </w:rPr>
                <w:t>https://www.deutschlandfunkkultur.de/diskussion-um-strassenumbenennung-koloniales-erbe-im-herzen.1001.de.html?dram:article_id=457330</w:t>
              </w:r>
            </w:hyperlink>
            <w:r>
              <w:rPr>
                <w:rFonts w:ascii="Calibri" w:eastAsia="Calibri" w:hAnsi="Calibri" w:cstheme="minorHAnsi"/>
                <w:color w:val="000000"/>
                <w:u w:val="single"/>
              </w:rPr>
              <w:t xml:space="preserve"> </w:t>
            </w:r>
          </w:p>
          <w:p w14:paraId="51DF56F1" w14:textId="77777777" w:rsidR="008E2A88" w:rsidRDefault="008E2A88">
            <w:pPr>
              <w:spacing w:line="256" w:lineRule="auto"/>
              <w:ind w:left="2160"/>
              <w:rPr>
                <w:rFonts w:ascii="Calibri" w:eastAsia="Calibri" w:hAnsi="Calibri" w:cs="Calibri"/>
                <w:color w:val="000000"/>
              </w:rPr>
            </w:pPr>
          </w:p>
          <w:p w14:paraId="00172E0D" w14:textId="3F844560" w:rsidR="008E2A88" w:rsidRDefault="00321105">
            <w:pPr>
              <w:numPr>
                <w:ilvl w:val="2"/>
                <w:numId w:val="13"/>
              </w:numPr>
              <w:spacing w:line="256" w:lineRule="auto"/>
              <w:rPr>
                <w:rFonts w:ascii="Calibri" w:eastAsia="Calibri" w:hAnsi="Calibri" w:cs="Calibri"/>
                <w:color w:val="000000"/>
              </w:rPr>
            </w:pPr>
            <w:hyperlink r:id="rId13" w:history="1">
              <w:r w:rsidRPr="00B040D7">
                <w:rPr>
                  <w:rStyle w:val="Hyperlink"/>
                  <w:rFonts w:ascii="Calibri" w:eastAsia="Calibri" w:hAnsi="Calibri" w:cstheme="minorHAnsi"/>
                </w:rPr>
                <w:t>https://nos.nl/artikel/2212417-wat-moeten-we-nu-met-de-helden-van-toen</w:t>
              </w:r>
            </w:hyperlink>
            <w:r>
              <w:rPr>
                <w:rFonts w:ascii="Calibri" w:eastAsia="Calibri" w:hAnsi="Calibri" w:cstheme="minorHAnsi"/>
                <w:color w:val="000000"/>
                <w:u w:val="single"/>
              </w:rPr>
              <w:t xml:space="preserve"> </w:t>
            </w:r>
          </w:p>
          <w:p w14:paraId="144E5BAD" w14:textId="77777777" w:rsidR="008E2A88" w:rsidRDefault="008E2A88">
            <w:pPr>
              <w:spacing w:line="256" w:lineRule="auto"/>
              <w:ind w:left="2160"/>
              <w:rPr>
                <w:rFonts w:ascii="Calibri" w:eastAsia="Calibri" w:hAnsi="Calibri" w:cs="Calibri"/>
                <w:color w:val="000000"/>
              </w:rPr>
            </w:pPr>
          </w:p>
          <w:p w14:paraId="1D1FC31C" w14:textId="352F2094" w:rsidR="008E2A88" w:rsidRDefault="00321105">
            <w:pPr>
              <w:numPr>
                <w:ilvl w:val="2"/>
                <w:numId w:val="13"/>
              </w:numPr>
              <w:spacing w:line="256" w:lineRule="auto"/>
              <w:rPr>
                <w:rFonts w:ascii="Calibri" w:eastAsia="Calibri" w:hAnsi="Calibri" w:cs="Calibri"/>
                <w:color w:val="000000"/>
              </w:rPr>
            </w:pPr>
            <w:hyperlink r:id="rId14" w:history="1">
              <w:r w:rsidRPr="00B040D7">
                <w:rPr>
                  <w:rStyle w:val="Hyperlink"/>
                  <w:rFonts w:ascii="Calibri" w:eastAsia="Calibri" w:hAnsi="Calibri" w:cstheme="minorHAnsi"/>
                </w:rPr>
                <w:t>https://nos.nl/artikel/2336934-discussie-over-standbeelden-ze-zijn-neergezet-met-een-ideologisch-doel</w:t>
              </w:r>
            </w:hyperlink>
            <w:r>
              <w:rPr>
                <w:rFonts w:ascii="Calibri" w:eastAsia="Calibri" w:hAnsi="Calibri" w:cstheme="minorHAnsi"/>
                <w:color w:val="000000"/>
                <w:u w:val="single"/>
              </w:rPr>
              <w:t xml:space="preserve"> </w:t>
            </w:r>
          </w:p>
          <w:p w14:paraId="668CC056" w14:textId="77777777" w:rsidR="008E2A88" w:rsidRDefault="008E2A88">
            <w:pPr>
              <w:spacing w:line="256" w:lineRule="auto"/>
              <w:ind w:left="2160"/>
              <w:rPr>
                <w:rFonts w:ascii="Calibri" w:eastAsia="Calibri" w:hAnsi="Calibri" w:cs="Calibri"/>
                <w:color w:val="000000"/>
              </w:rPr>
            </w:pPr>
          </w:p>
          <w:p w14:paraId="40BB8F97" w14:textId="1CD8466A" w:rsidR="008E2A88" w:rsidRDefault="00321105">
            <w:pPr>
              <w:numPr>
                <w:ilvl w:val="2"/>
                <w:numId w:val="13"/>
              </w:numPr>
              <w:spacing w:line="256" w:lineRule="auto"/>
              <w:rPr>
                <w:rFonts w:ascii="Calibri" w:eastAsia="Calibri" w:hAnsi="Calibri" w:cs="Calibri"/>
                <w:color w:val="000000"/>
              </w:rPr>
            </w:pPr>
            <w:hyperlink r:id="rId15" w:history="1">
              <w:r w:rsidRPr="00B040D7">
                <w:rPr>
                  <w:rStyle w:val="Hyperlink"/>
                  <w:rFonts w:ascii="Calibri" w:eastAsia="Calibri" w:hAnsi="Calibri" w:cstheme="minorHAnsi"/>
                </w:rPr>
                <w:t>https://nos.nl/op3/artikel/2188664-deze-nederlandse-standbeelden-zijn-ook-omstreden</w:t>
              </w:r>
            </w:hyperlink>
            <w:r>
              <w:rPr>
                <w:rFonts w:ascii="Calibri" w:eastAsia="Calibri" w:hAnsi="Calibri" w:cstheme="minorHAnsi"/>
                <w:color w:val="000000"/>
                <w:u w:val="single"/>
              </w:rPr>
              <w:t xml:space="preserve"> </w:t>
            </w:r>
          </w:p>
          <w:p w14:paraId="7680605B" w14:textId="77777777" w:rsidR="008E2A88" w:rsidRDefault="008E2A88">
            <w:pPr>
              <w:spacing w:line="256" w:lineRule="auto"/>
              <w:ind w:left="2160"/>
              <w:rPr>
                <w:rFonts w:ascii="Calibri" w:eastAsia="Calibri" w:hAnsi="Calibri" w:cs="Calibri"/>
                <w:color w:val="000000"/>
              </w:rPr>
            </w:pPr>
          </w:p>
          <w:p w14:paraId="35FD6E5B" w14:textId="1FD78385" w:rsidR="008E2A88" w:rsidRDefault="00321105">
            <w:pPr>
              <w:numPr>
                <w:ilvl w:val="2"/>
                <w:numId w:val="13"/>
              </w:numPr>
              <w:spacing w:line="256" w:lineRule="auto"/>
              <w:rPr>
                <w:rFonts w:ascii="Calibri" w:eastAsia="Calibri" w:hAnsi="Calibri" w:cs="Calibri"/>
                <w:color w:val="000000"/>
              </w:rPr>
            </w:pPr>
            <w:hyperlink r:id="rId16" w:history="1">
              <w:r w:rsidRPr="00B040D7">
                <w:rPr>
                  <w:rStyle w:val="Hyperlink"/>
                  <w:rFonts w:ascii="Calibri" w:eastAsia="Calibri" w:hAnsi="Calibri" w:cstheme="minorHAnsi"/>
                </w:rPr>
                <w:t>https://www.tagesspiegel.de/kultur/symbol-einer-brutalen-vergangenheit-wo-ueberall-kolonialismus-denkmaeler-gestuerzt-werden/25911616.html</w:t>
              </w:r>
            </w:hyperlink>
            <w:r>
              <w:rPr>
                <w:rFonts w:ascii="Calibri" w:eastAsia="Calibri" w:hAnsi="Calibri" w:cstheme="minorHAnsi"/>
                <w:color w:val="000000"/>
                <w:u w:val="single"/>
              </w:rPr>
              <w:t xml:space="preserve"> </w:t>
            </w:r>
          </w:p>
          <w:p w14:paraId="567F7718" w14:textId="77777777" w:rsidR="008E2A88" w:rsidRDefault="008E2A88">
            <w:pPr>
              <w:spacing w:line="256" w:lineRule="auto"/>
              <w:ind w:left="2160"/>
              <w:rPr>
                <w:rFonts w:ascii="Calibri" w:eastAsia="Calibri" w:hAnsi="Calibri" w:cs="Calibri"/>
                <w:color w:val="000000"/>
              </w:rPr>
            </w:pPr>
          </w:p>
          <w:p w14:paraId="588DA301" w14:textId="54F8349F" w:rsidR="008E2A88" w:rsidRPr="00321105" w:rsidRDefault="00321105" w:rsidP="00321105">
            <w:pPr>
              <w:numPr>
                <w:ilvl w:val="2"/>
                <w:numId w:val="13"/>
              </w:numPr>
              <w:spacing w:line="256" w:lineRule="auto"/>
              <w:rPr>
                <w:rFonts w:ascii="Calibri" w:eastAsia="Calibri" w:hAnsi="Calibri" w:cs="Calibri"/>
                <w:color w:val="000000"/>
              </w:rPr>
            </w:pPr>
            <w:hyperlink r:id="rId17" w:history="1">
              <w:r w:rsidRPr="00B040D7">
                <w:rPr>
                  <w:rStyle w:val="Hyperlink"/>
                  <w:rFonts w:ascii="Calibri" w:eastAsia="Calibri" w:hAnsi="Calibri" w:cstheme="minorHAnsi"/>
                </w:rPr>
                <w:t>https://www.deutschlandfunk.de/dekolonisierung-in-den-niederlanden-bedauern-ueber-den.795.de.html?dram:article_id=468119</w:t>
              </w:r>
            </w:hyperlink>
            <w:r>
              <w:rPr>
                <w:rFonts w:ascii="Calibri" w:eastAsia="Calibri" w:hAnsi="Calibri" w:cstheme="minorHAnsi"/>
                <w:color w:val="000000"/>
                <w:u w:val="single"/>
              </w:rPr>
              <w:t xml:space="preserve"> </w:t>
            </w:r>
          </w:p>
        </w:tc>
      </w:tr>
    </w:tbl>
    <w:p w14:paraId="45D29EA8" w14:textId="77777777" w:rsidR="008E2A88" w:rsidRDefault="008E2A88" w:rsidP="007E2CD8">
      <w:pPr>
        <w:spacing w:after="0"/>
        <w:rPr>
          <w:rFonts w:cstheme="minorHAnsi"/>
          <w:b/>
        </w:rPr>
      </w:pPr>
    </w:p>
    <w:p w14:paraId="3C1D79C3" w14:textId="55340DDF" w:rsidR="008E2A88" w:rsidRDefault="00564F02">
      <w:pPr>
        <w:pStyle w:val="Listenabsatz"/>
        <w:rPr>
          <w:rFonts w:cstheme="minorHAnsi"/>
          <w:u w:val="single"/>
        </w:rPr>
      </w:pPr>
      <w:r>
        <w:rPr>
          <w:rFonts w:cstheme="minorHAnsi"/>
          <w:b/>
        </w:rPr>
        <w:lastRenderedPageBreak/>
        <w:t xml:space="preserve">Aufgabe </w:t>
      </w:r>
      <w:r>
        <w:rPr>
          <w:rFonts w:cstheme="minorHAnsi"/>
          <w:b/>
        </w:rPr>
        <w:br/>
      </w:r>
      <w:r>
        <w:rPr>
          <w:rFonts w:cstheme="minorHAnsi"/>
          <w:b/>
        </w:rPr>
        <w:br/>
      </w:r>
      <w:r>
        <w:rPr>
          <w:rFonts w:cstheme="minorHAnsi"/>
          <w:u w:val="single"/>
        </w:rPr>
        <w:t>Lernziele:</w:t>
      </w:r>
      <w:r>
        <w:rPr>
          <w:rFonts w:cstheme="minorHAnsi"/>
          <w:u w:val="single"/>
        </w:rPr>
        <w:br/>
      </w:r>
    </w:p>
    <w:p w14:paraId="51D4F971" w14:textId="77777777" w:rsidR="008E2A88" w:rsidRDefault="00564F02">
      <w:pPr>
        <w:pStyle w:val="Listenabsatz"/>
        <w:numPr>
          <w:ilvl w:val="0"/>
          <w:numId w:val="7"/>
        </w:numPr>
        <w:rPr>
          <w:rFonts w:ascii="Calibri" w:eastAsia="Calibri" w:hAnsi="Calibri" w:cs="Calibri"/>
          <w:color w:val="000000"/>
        </w:rPr>
      </w:pPr>
      <w:r>
        <w:rPr>
          <w:rFonts w:ascii="Calibri" w:eastAsia="Calibri" w:hAnsi="Calibri" w:cstheme="minorHAnsi"/>
          <w:color w:val="000000"/>
        </w:rPr>
        <w:t>Die Schüler:innen können anhand eines Beispiels gesellschaftliche Diskurse differenziert betrachten und eine eigene Meinung formulieren.</w:t>
      </w:r>
    </w:p>
    <w:p w14:paraId="72724874" w14:textId="77777777" w:rsidR="008E2A88" w:rsidRDefault="00564F02">
      <w:pPr>
        <w:pStyle w:val="Listenabsatz"/>
        <w:numPr>
          <w:ilvl w:val="0"/>
          <w:numId w:val="7"/>
        </w:numPr>
        <w:rPr>
          <w:rFonts w:ascii="Calibri" w:eastAsia="Calibri" w:hAnsi="Calibri" w:cs="Calibri"/>
          <w:color w:val="000000"/>
        </w:rPr>
      </w:pPr>
      <w:r>
        <w:rPr>
          <w:rFonts w:ascii="Calibri" w:eastAsia="Calibri" w:hAnsi="Calibri" w:cstheme="minorHAnsi"/>
          <w:color w:val="000000"/>
        </w:rPr>
        <w:t xml:space="preserve">Die Schüler:innen können in Ansätzen die unterschiedlichen Standpunkte derjenigen Gruppen nennen, die in der Diskussion um die koloniale Vergangenheit vertreten sind. </w:t>
      </w:r>
    </w:p>
    <w:p w14:paraId="51BDC97E" w14:textId="77777777" w:rsidR="00CC2983" w:rsidRDefault="00CC2983" w:rsidP="00CC2983">
      <w:pPr>
        <w:spacing w:after="0"/>
        <w:rPr>
          <w:rFonts w:ascii="Times" w:eastAsia="Times" w:hAnsi="Times" w:cs="Times"/>
          <w:sz w:val="24"/>
          <w:szCs w:val="24"/>
        </w:rPr>
      </w:pPr>
    </w:p>
    <w:p w14:paraId="78E7BE36" w14:textId="77777777" w:rsidR="00CC2983" w:rsidRDefault="00CC2983" w:rsidP="00CC2983">
      <w:pPr>
        <w:spacing w:after="0"/>
        <w:ind w:left="720"/>
        <w:rPr>
          <w:rFonts w:ascii="Times" w:eastAsia="Times" w:hAnsi="Times" w:cs="Times"/>
          <w:sz w:val="24"/>
          <w:szCs w:val="24"/>
        </w:rPr>
      </w:pPr>
      <w:r>
        <w:rPr>
          <w:rFonts w:ascii="Times" w:eastAsia="Times" w:hAnsi="Times" w:cs="Times"/>
          <w:sz w:val="24"/>
          <w:szCs w:val="24"/>
        </w:rPr>
        <w:t>Lest den/die Artikel und bearbeitet die folgenden Aufgaben:</w:t>
      </w:r>
    </w:p>
    <w:p w14:paraId="6D791CD8" w14:textId="77777777" w:rsidR="00CC2983" w:rsidRDefault="00CC2983" w:rsidP="00CC2983">
      <w:pPr>
        <w:spacing w:after="0"/>
        <w:ind w:left="720"/>
        <w:rPr>
          <w:rFonts w:ascii="Times" w:eastAsia="Times" w:hAnsi="Times" w:cs="Times"/>
          <w:sz w:val="24"/>
          <w:szCs w:val="24"/>
        </w:rPr>
      </w:pPr>
      <w:r>
        <w:rPr>
          <w:rFonts w:ascii="Times" w:eastAsia="Times" w:hAnsi="Times" w:cs="Times"/>
          <w:sz w:val="24"/>
          <w:szCs w:val="24"/>
        </w:rPr>
        <w:t xml:space="preserve"> </w:t>
      </w:r>
    </w:p>
    <w:p w14:paraId="5A5474CA" w14:textId="77777777" w:rsidR="00CC2983" w:rsidRDefault="00CC2983" w:rsidP="00CC2983">
      <w:pPr>
        <w:pStyle w:val="Listenabsatz"/>
        <w:numPr>
          <w:ilvl w:val="0"/>
          <w:numId w:val="18"/>
        </w:numPr>
        <w:spacing w:after="0" w:line="360" w:lineRule="auto"/>
        <w:rPr>
          <w:rFonts w:ascii="Times" w:eastAsia="Times" w:hAnsi="Times" w:cs="Times"/>
          <w:sz w:val="24"/>
          <w:szCs w:val="24"/>
        </w:rPr>
      </w:pPr>
      <w:r>
        <w:rPr>
          <w:rFonts w:ascii="Times" w:eastAsia="Times" w:hAnsi="Times" w:cs="Times"/>
          <w:sz w:val="24"/>
          <w:szCs w:val="24"/>
        </w:rPr>
        <w:t xml:space="preserve">Benennt, welche Ansätze oder Vorgehensweisen mit dem kolonialen Erbe in Deutschland und/oder den Niederlanden in den Artikel dargestellt werden und beschreibt sie. </w:t>
      </w:r>
    </w:p>
    <w:p w14:paraId="75115FFE" w14:textId="77777777" w:rsidR="00CC2983" w:rsidRDefault="00CC2983" w:rsidP="00CC2983">
      <w:pPr>
        <w:pStyle w:val="Listenabsatz"/>
        <w:spacing w:after="0" w:line="360" w:lineRule="auto"/>
        <w:ind w:left="1080"/>
        <w:rPr>
          <w:rFonts w:ascii="Times" w:eastAsia="Times" w:hAnsi="Times" w:cs="Times"/>
          <w:sz w:val="24"/>
          <w:szCs w:val="24"/>
        </w:rPr>
      </w:pPr>
    </w:p>
    <w:p w14:paraId="369C81B8" w14:textId="77777777" w:rsidR="00CC2983" w:rsidRDefault="00CC2983" w:rsidP="00CC2983">
      <w:pPr>
        <w:pStyle w:val="Listenabsatz"/>
        <w:numPr>
          <w:ilvl w:val="0"/>
          <w:numId w:val="18"/>
        </w:numPr>
        <w:spacing w:after="0" w:line="360" w:lineRule="auto"/>
        <w:rPr>
          <w:rFonts w:cstheme="minorHAnsi"/>
          <w:b/>
        </w:rPr>
      </w:pPr>
      <w:r>
        <w:rPr>
          <w:rFonts w:ascii="Times" w:eastAsia="Times" w:hAnsi="Times" w:cs="Times"/>
          <w:sz w:val="24"/>
          <w:szCs w:val="24"/>
        </w:rPr>
        <w:t>Tragt die Ergebnisse im Plenum zusammen und kategorisiert sie an der Tafel. Schildert dann eure persönliche Meinung zu dem Thema.</w:t>
      </w:r>
      <w:r>
        <w:rPr>
          <w:rFonts w:ascii="Times" w:eastAsia="Times" w:hAnsi="Times" w:cs="Times"/>
          <w:sz w:val="24"/>
          <w:szCs w:val="24"/>
        </w:rPr>
        <w:br/>
        <w:t xml:space="preserve">Welches Vorgehen haltet ihr für das geeignetste? </w:t>
      </w:r>
      <w:r>
        <w:rPr>
          <w:rFonts w:ascii="Times" w:eastAsia="Times" w:hAnsi="Times" w:cs="Times"/>
          <w:sz w:val="24"/>
          <w:szCs w:val="24"/>
        </w:rPr>
        <w:br/>
        <w:t>Begründet eure Meinung.</w:t>
      </w:r>
    </w:p>
    <w:p w14:paraId="53C700A8" w14:textId="77777777" w:rsidR="008E2A88" w:rsidRDefault="008E2A88" w:rsidP="0089602F">
      <w:pPr>
        <w:spacing w:after="0"/>
        <w:rPr>
          <w:rFonts w:cstheme="minorHAnsi"/>
          <w:b/>
        </w:rPr>
      </w:pPr>
    </w:p>
    <w:p w14:paraId="14711E2D" w14:textId="77777777" w:rsidR="008E2A88" w:rsidRDefault="00564F02">
      <w:pPr>
        <w:pStyle w:val="Listenabsatz"/>
        <w:numPr>
          <w:ilvl w:val="0"/>
          <w:numId w:val="3"/>
        </w:numPr>
        <w:rPr>
          <w:rFonts w:cstheme="minorHAnsi"/>
          <w:b/>
        </w:rPr>
      </w:pPr>
      <w:r>
        <w:rPr>
          <w:rFonts w:cstheme="minorHAnsi"/>
          <w:b/>
        </w:rPr>
        <w:t xml:space="preserve">Rückkoppelungsphase </w:t>
      </w:r>
    </w:p>
    <w:p w14:paraId="529F6276" w14:textId="77777777" w:rsidR="008E2A88" w:rsidRDefault="00564F02">
      <w:pPr>
        <w:ind w:left="708"/>
      </w:pPr>
      <w:r>
        <w:rPr>
          <w:rFonts w:cstheme="minorHAnsi"/>
        </w:rPr>
        <w:t>Hier reflektieren die Schüler:innen ihren Erkenntnisgewinn aus den erledigten Aufgaben. Es wird geschaut, ob die Lernziele erreicht wurden.</w:t>
      </w:r>
    </w:p>
    <w:p w14:paraId="479138F6" w14:textId="77777777" w:rsidR="008E2A88" w:rsidRDefault="00564F02">
      <w:pPr>
        <w:pStyle w:val="Listenabsatz"/>
        <w:numPr>
          <w:ilvl w:val="0"/>
          <w:numId w:val="12"/>
        </w:numPr>
        <w:rPr>
          <w:rFonts w:ascii="Calibri" w:eastAsia="Calibri" w:hAnsi="Calibri" w:cs="Calibri"/>
          <w:color w:val="000000"/>
        </w:rPr>
      </w:pPr>
      <w:r>
        <w:rPr>
          <w:rFonts w:ascii="Calibri" w:eastAsia="Calibri" w:hAnsi="Calibri" w:cstheme="minorHAnsi"/>
          <w:color w:val="000000"/>
        </w:rPr>
        <w:t>Die Lehrkraft kann zum Beispiel noch Rückfragen stellen oder den Schüler:innen Denkanstöße mitgeben, die sie kommentieren sollen.</w:t>
      </w:r>
    </w:p>
    <w:p w14:paraId="29430505" w14:textId="77777777" w:rsidR="008E2A88" w:rsidRDefault="00564F02">
      <w:pPr>
        <w:pStyle w:val="Listenabsatz"/>
        <w:numPr>
          <w:ilvl w:val="0"/>
          <w:numId w:val="12"/>
        </w:numPr>
        <w:rPr>
          <w:rFonts w:ascii="Calibri" w:eastAsia="Calibri" w:hAnsi="Calibri" w:cs="Calibri"/>
          <w:color w:val="000000"/>
        </w:rPr>
      </w:pPr>
      <w:r>
        <w:rPr>
          <w:rFonts w:ascii="Calibri" w:eastAsia="Calibri" w:hAnsi="Calibri" w:cstheme="minorHAnsi"/>
          <w:color w:val="000000"/>
        </w:rPr>
        <w:t xml:space="preserve">Die Lehrkraft kann die Schüler:innen auch bitten, die Stunde und die verschiedenen Ansätze mündlich zusammenzufassen. </w:t>
      </w:r>
    </w:p>
    <w:p w14:paraId="0B244785" w14:textId="77777777" w:rsidR="008E2A88" w:rsidRDefault="008E2A88">
      <w:pPr>
        <w:pStyle w:val="Listenabsatz"/>
      </w:pPr>
    </w:p>
    <w:sectPr w:rsidR="008E2A88">
      <w:headerReference w:type="default" r:id="rId18"/>
      <w:footerReference w:type="default" r:id="rId19"/>
      <w:pgSz w:w="11906" w:h="16838"/>
      <w:pgMar w:top="1417" w:right="1417" w:bottom="1134"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3283" w14:textId="77777777" w:rsidR="00533D4E" w:rsidRDefault="00533D4E">
      <w:pPr>
        <w:spacing w:after="0" w:line="240" w:lineRule="auto"/>
      </w:pPr>
      <w:r>
        <w:separator/>
      </w:r>
    </w:p>
  </w:endnote>
  <w:endnote w:type="continuationSeparator" w:id="0">
    <w:p w14:paraId="078EC34B" w14:textId="77777777" w:rsidR="00533D4E" w:rsidRDefault="00533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683A" w14:textId="77777777" w:rsidR="008E2A88" w:rsidRDefault="00564F02">
    <w:pPr>
      <w:pStyle w:val="Fuzeile"/>
      <w:pBdr>
        <w:top w:val="single" w:sz="4" w:space="1" w:color="auto"/>
      </w:pBdr>
      <w:jc w:val="center"/>
    </w:pPr>
    <w:r>
      <w:rPr>
        <w:noProof/>
        <w:lang w:eastAsia="de-DE"/>
      </w:rPr>
      <mc:AlternateContent>
        <mc:Choice Requires="wpg">
          <w:drawing>
            <wp:inline distT="0" distB="0" distL="0" distR="0" wp14:anchorId="62355253" wp14:editId="32A42873">
              <wp:extent cx="811987" cy="460126"/>
              <wp:effectExtent l="0" t="0" r="762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813288" cy="460863"/>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63.9pt;height:36.2pt;" stroked="false">
              <v:path textboxrect="0,0,0,0"/>
              <v:imagedata r:id="rId2" o:title=""/>
            </v:shape>
          </w:pict>
        </mc:Fallback>
      </mc:AlternateContent>
    </w:r>
    <w:r>
      <w:rPr>
        <w:noProof/>
        <w:lang w:eastAsia="de-DE"/>
      </w:rPr>
      <mc:AlternateContent>
        <mc:Choice Requires="wpg">
          <w:drawing>
            <wp:inline distT="0" distB="0" distL="0" distR="0" wp14:anchorId="5EB085A3" wp14:editId="3503B175">
              <wp:extent cx="914400" cy="518160"/>
              <wp:effectExtent l="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915864" cy="51899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72.0pt;height:40.8pt;" stroked="false">
              <v:path textboxrect="0,0,0,0"/>
              <v:imagedata r:id="rId4" o:title=""/>
            </v:shape>
          </w:pict>
        </mc:Fallback>
      </mc:AlternateContent>
    </w:r>
    <w:r>
      <w:rPr>
        <w:noProof/>
        <w:lang w:eastAsia="de-DE"/>
      </w:rPr>
      <mc:AlternateContent>
        <mc:Choice Requires="wpg">
          <w:drawing>
            <wp:inline distT="0" distB="0" distL="0" distR="0" wp14:anchorId="69BB96EA" wp14:editId="5C997ECD">
              <wp:extent cx="797357" cy="451836"/>
              <wp:effectExtent l="0" t="0" r="3175" b="5715"/>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5"/>
                      <a:stretch/>
                    </pic:blipFill>
                    <pic:spPr bwMode="auto">
                      <a:xfrm>
                        <a:off x="0" y="0"/>
                        <a:ext cx="798635" cy="45256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62.8pt;height:35.6pt;" stroked="false">
              <v:path textboxrect="0,0,0,0"/>
              <v:imagedata r:id="rId6" o:titl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C64C2" w14:textId="77777777" w:rsidR="00533D4E" w:rsidRDefault="00533D4E">
      <w:pPr>
        <w:spacing w:after="0" w:line="240" w:lineRule="auto"/>
      </w:pPr>
      <w:r>
        <w:separator/>
      </w:r>
    </w:p>
  </w:footnote>
  <w:footnote w:type="continuationSeparator" w:id="0">
    <w:p w14:paraId="022EAB37" w14:textId="77777777" w:rsidR="00533D4E" w:rsidRDefault="00533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8DBE" w14:textId="77777777" w:rsidR="008E2A88" w:rsidRDefault="00564F02">
    <w:pPr>
      <w:pStyle w:val="Kopfzeile"/>
      <w:pBdr>
        <w:bottom w:val="single" w:sz="4" w:space="1" w:color="auto"/>
      </w:pBdr>
      <w:tabs>
        <w:tab w:val="clear" w:pos="4536"/>
        <w:tab w:val="clear" w:pos="9072"/>
        <w:tab w:val="left" w:pos="3559"/>
      </w:tabs>
    </w:pPr>
    <w:r>
      <w:rPr>
        <w:noProof/>
        <w:lang w:eastAsia="de-DE"/>
      </w:rPr>
      <mc:AlternateContent>
        <mc:Choice Requires="wpg">
          <w:drawing>
            <wp:inline distT="0" distB="0" distL="0" distR="0" wp14:anchorId="147FB8DE" wp14:editId="02E3DB98">
              <wp:extent cx="1164566" cy="4287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1167634" cy="429901"/>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91.7pt;height:33.8pt;" stroked="false">
              <v:path textboxrect="0,0,0,0"/>
              <v:imagedata r:id="rId2" o:title=""/>
            </v:shape>
          </w:pict>
        </mc:Fallback>
      </mc:AlternateContent>
    </w:r>
    <w:r>
      <w:t xml:space="preserve">         </w:t>
    </w:r>
    <w:r>
      <w:rPr>
        <w:noProof/>
        <w:lang w:eastAsia="de-DE"/>
      </w:rPr>
      <mc:AlternateContent>
        <mc:Choice Requires="wpg">
          <w:drawing>
            <wp:inline distT="0" distB="0" distL="0" distR="0" wp14:anchorId="7A6BF982" wp14:editId="1B4FDF46">
              <wp:extent cx="3028950" cy="962025"/>
              <wp:effectExtent l="0" t="0" r="0" b="9525"/>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3028950" cy="96202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38.5pt;height:75.8pt;" stroked="false">
              <v:path textboxrect="0,0,0,0"/>
              <v:imagedata r:id="rId4" o:title=""/>
            </v:shape>
          </w:pict>
        </mc:Fallback>
      </mc:AlternateContent>
    </w:r>
  </w:p>
  <w:p w14:paraId="1A7E71F1" w14:textId="77777777" w:rsidR="008E2A88" w:rsidRDefault="008E2A88">
    <w:pPr>
      <w:pStyle w:val="Kopfzeile"/>
      <w:tabs>
        <w:tab w:val="clear" w:pos="4536"/>
        <w:tab w:val="clear" w:pos="9072"/>
        <w:tab w:val="left" w:pos="35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F7D"/>
    <w:multiLevelType w:val="hybridMultilevel"/>
    <w:tmpl w:val="63BC7D3A"/>
    <w:lvl w:ilvl="0" w:tplc="90F0E61A">
      <w:start w:val="1"/>
      <w:numFmt w:val="bullet"/>
      <w:lvlText w:val="●"/>
      <w:lvlJc w:val="left"/>
      <w:pPr>
        <w:ind w:left="720" w:hanging="360"/>
      </w:pPr>
      <w:rPr>
        <w:rFonts w:ascii="Noto Sans Symbols" w:eastAsia="Noto Sans Symbols" w:hAnsi="Noto Sans Symbols" w:cs="Noto Sans Symbols"/>
      </w:rPr>
    </w:lvl>
    <w:lvl w:ilvl="1" w:tplc="1CEA94D2">
      <w:start w:val="1"/>
      <w:numFmt w:val="bullet"/>
      <w:lvlText w:val="o"/>
      <w:lvlJc w:val="left"/>
      <w:pPr>
        <w:ind w:left="1440" w:hanging="360"/>
      </w:pPr>
      <w:rPr>
        <w:rFonts w:ascii="Courier New" w:eastAsia="Courier New" w:hAnsi="Courier New" w:cs="Courier New"/>
      </w:rPr>
    </w:lvl>
    <w:lvl w:ilvl="2" w:tplc="9F087406">
      <w:start w:val="1"/>
      <w:numFmt w:val="bullet"/>
      <w:lvlText w:val="▪"/>
      <w:lvlJc w:val="left"/>
      <w:pPr>
        <w:ind w:left="2160" w:hanging="360"/>
      </w:pPr>
      <w:rPr>
        <w:rFonts w:ascii="Noto Sans Symbols" w:eastAsia="Noto Sans Symbols" w:hAnsi="Noto Sans Symbols" w:cs="Noto Sans Symbols"/>
      </w:rPr>
    </w:lvl>
    <w:lvl w:ilvl="3" w:tplc="A2841F42">
      <w:start w:val="1"/>
      <w:numFmt w:val="bullet"/>
      <w:lvlText w:val="●"/>
      <w:lvlJc w:val="left"/>
      <w:pPr>
        <w:ind w:left="2880" w:hanging="360"/>
      </w:pPr>
      <w:rPr>
        <w:rFonts w:ascii="Noto Sans Symbols" w:eastAsia="Noto Sans Symbols" w:hAnsi="Noto Sans Symbols" w:cs="Noto Sans Symbols"/>
      </w:rPr>
    </w:lvl>
    <w:lvl w:ilvl="4" w:tplc="946201BA">
      <w:start w:val="1"/>
      <w:numFmt w:val="bullet"/>
      <w:lvlText w:val="o"/>
      <w:lvlJc w:val="left"/>
      <w:pPr>
        <w:ind w:left="3600" w:hanging="360"/>
      </w:pPr>
      <w:rPr>
        <w:rFonts w:ascii="Courier New" w:eastAsia="Courier New" w:hAnsi="Courier New" w:cs="Courier New"/>
      </w:rPr>
    </w:lvl>
    <w:lvl w:ilvl="5" w:tplc="942E4410">
      <w:start w:val="1"/>
      <w:numFmt w:val="bullet"/>
      <w:lvlText w:val="▪"/>
      <w:lvlJc w:val="left"/>
      <w:pPr>
        <w:ind w:left="4320" w:hanging="360"/>
      </w:pPr>
      <w:rPr>
        <w:rFonts w:ascii="Noto Sans Symbols" w:eastAsia="Noto Sans Symbols" w:hAnsi="Noto Sans Symbols" w:cs="Noto Sans Symbols"/>
      </w:rPr>
    </w:lvl>
    <w:lvl w:ilvl="6" w:tplc="6FD8375A">
      <w:start w:val="1"/>
      <w:numFmt w:val="bullet"/>
      <w:lvlText w:val="●"/>
      <w:lvlJc w:val="left"/>
      <w:pPr>
        <w:ind w:left="5040" w:hanging="360"/>
      </w:pPr>
      <w:rPr>
        <w:rFonts w:ascii="Noto Sans Symbols" w:eastAsia="Noto Sans Symbols" w:hAnsi="Noto Sans Symbols" w:cs="Noto Sans Symbols"/>
      </w:rPr>
    </w:lvl>
    <w:lvl w:ilvl="7" w:tplc="07F4929A">
      <w:start w:val="1"/>
      <w:numFmt w:val="bullet"/>
      <w:lvlText w:val="o"/>
      <w:lvlJc w:val="left"/>
      <w:pPr>
        <w:ind w:left="5760" w:hanging="360"/>
      </w:pPr>
      <w:rPr>
        <w:rFonts w:ascii="Courier New" w:eastAsia="Courier New" w:hAnsi="Courier New" w:cs="Courier New"/>
      </w:rPr>
    </w:lvl>
    <w:lvl w:ilvl="8" w:tplc="C0D0612E">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DC4999"/>
    <w:multiLevelType w:val="hybridMultilevel"/>
    <w:tmpl w:val="7376E4CE"/>
    <w:lvl w:ilvl="0" w:tplc="4E70A84C">
      <w:start w:val="1"/>
      <w:numFmt w:val="bullet"/>
      <w:lvlText w:val="o"/>
      <w:lvlJc w:val="left"/>
      <w:pPr>
        <w:ind w:left="1440" w:hanging="360"/>
      </w:pPr>
      <w:rPr>
        <w:rFonts w:ascii="Courier New" w:eastAsia="Courier New" w:hAnsi="Courier New" w:cs="Courier New"/>
      </w:rPr>
    </w:lvl>
    <w:lvl w:ilvl="1" w:tplc="F65A874E">
      <w:start w:val="1"/>
      <w:numFmt w:val="bullet"/>
      <w:lvlText w:val="o"/>
      <w:lvlJc w:val="left"/>
      <w:pPr>
        <w:ind w:left="2160" w:hanging="360"/>
      </w:pPr>
      <w:rPr>
        <w:rFonts w:ascii="Courier New" w:eastAsia="Courier New" w:hAnsi="Courier New" w:cs="Courier New"/>
      </w:rPr>
    </w:lvl>
    <w:lvl w:ilvl="2" w:tplc="48CADEF2">
      <w:start w:val="1"/>
      <w:numFmt w:val="bullet"/>
      <w:lvlText w:val="▪"/>
      <w:lvlJc w:val="left"/>
      <w:pPr>
        <w:ind w:left="2880" w:hanging="360"/>
      </w:pPr>
      <w:rPr>
        <w:rFonts w:ascii="Noto Sans Symbols" w:eastAsia="Noto Sans Symbols" w:hAnsi="Noto Sans Symbols" w:cs="Noto Sans Symbols"/>
      </w:rPr>
    </w:lvl>
    <w:lvl w:ilvl="3" w:tplc="79E49C2C">
      <w:start w:val="1"/>
      <w:numFmt w:val="bullet"/>
      <w:lvlText w:val="●"/>
      <w:lvlJc w:val="left"/>
      <w:pPr>
        <w:ind w:left="3600" w:hanging="360"/>
      </w:pPr>
      <w:rPr>
        <w:rFonts w:ascii="Noto Sans Symbols" w:eastAsia="Noto Sans Symbols" w:hAnsi="Noto Sans Symbols" w:cs="Noto Sans Symbols"/>
      </w:rPr>
    </w:lvl>
    <w:lvl w:ilvl="4" w:tplc="D4D230CC">
      <w:start w:val="1"/>
      <w:numFmt w:val="bullet"/>
      <w:lvlText w:val="o"/>
      <w:lvlJc w:val="left"/>
      <w:pPr>
        <w:ind w:left="4320" w:hanging="360"/>
      </w:pPr>
      <w:rPr>
        <w:rFonts w:ascii="Courier New" w:eastAsia="Courier New" w:hAnsi="Courier New" w:cs="Courier New"/>
      </w:rPr>
    </w:lvl>
    <w:lvl w:ilvl="5" w:tplc="93164640">
      <w:start w:val="1"/>
      <w:numFmt w:val="bullet"/>
      <w:lvlText w:val="▪"/>
      <w:lvlJc w:val="left"/>
      <w:pPr>
        <w:ind w:left="5040" w:hanging="360"/>
      </w:pPr>
      <w:rPr>
        <w:rFonts w:ascii="Noto Sans Symbols" w:eastAsia="Noto Sans Symbols" w:hAnsi="Noto Sans Symbols" w:cs="Noto Sans Symbols"/>
      </w:rPr>
    </w:lvl>
    <w:lvl w:ilvl="6" w:tplc="6A826F76">
      <w:start w:val="1"/>
      <w:numFmt w:val="bullet"/>
      <w:lvlText w:val="●"/>
      <w:lvlJc w:val="left"/>
      <w:pPr>
        <w:ind w:left="5760" w:hanging="360"/>
      </w:pPr>
      <w:rPr>
        <w:rFonts w:ascii="Noto Sans Symbols" w:eastAsia="Noto Sans Symbols" w:hAnsi="Noto Sans Symbols" w:cs="Noto Sans Symbols"/>
      </w:rPr>
    </w:lvl>
    <w:lvl w:ilvl="7" w:tplc="739A607A">
      <w:start w:val="1"/>
      <w:numFmt w:val="bullet"/>
      <w:lvlText w:val="o"/>
      <w:lvlJc w:val="left"/>
      <w:pPr>
        <w:ind w:left="6480" w:hanging="360"/>
      </w:pPr>
      <w:rPr>
        <w:rFonts w:ascii="Courier New" w:eastAsia="Courier New" w:hAnsi="Courier New" w:cs="Courier New"/>
      </w:rPr>
    </w:lvl>
    <w:lvl w:ilvl="8" w:tplc="927E5B30">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AEC12EE"/>
    <w:multiLevelType w:val="hybridMultilevel"/>
    <w:tmpl w:val="D99A7E44"/>
    <w:lvl w:ilvl="0" w:tplc="5986E6D4">
      <w:start w:val="1"/>
      <w:numFmt w:val="bullet"/>
      <w:lvlText w:val="o"/>
      <w:lvlJc w:val="left"/>
      <w:pPr>
        <w:ind w:left="1068" w:hanging="360"/>
      </w:pPr>
      <w:rPr>
        <w:rFonts w:ascii="Courier New" w:hAnsi="Courier New" w:cs="Courier New" w:hint="default"/>
      </w:rPr>
    </w:lvl>
    <w:lvl w:ilvl="1" w:tplc="0908CD60">
      <w:start w:val="1"/>
      <w:numFmt w:val="bullet"/>
      <w:lvlText w:val="o"/>
      <w:lvlJc w:val="left"/>
      <w:pPr>
        <w:ind w:left="1788" w:hanging="360"/>
      </w:pPr>
      <w:rPr>
        <w:rFonts w:ascii="Courier New" w:hAnsi="Courier New" w:cs="Courier New" w:hint="default"/>
      </w:rPr>
    </w:lvl>
    <w:lvl w:ilvl="2" w:tplc="6CF8F7D8">
      <w:start w:val="1"/>
      <w:numFmt w:val="bullet"/>
      <w:lvlText w:val=""/>
      <w:lvlJc w:val="left"/>
      <w:pPr>
        <w:ind w:left="2508" w:hanging="360"/>
      </w:pPr>
      <w:rPr>
        <w:rFonts w:ascii="Wingdings" w:hAnsi="Wingdings" w:hint="default"/>
      </w:rPr>
    </w:lvl>
    <w:lvl w:ilvl="3" w:tplc="9CF296E0">
      <w:start w:val="1"/>
      <w:numFmt w:val="bullet"/>
      <w:lvlText w:val=""/>
      <w:lvlJc w:val="left"/>
      <w:pPr>
        <w:ind w:left="3228" w:hanging="360"/>
      </w:pPr>
      <w:rPr>
        <w:rFonts w:ascii="Symbol" w:hAnsi="Symbol" w:hint="default"/>
      </w:rPr>
    </w:lvl>
    <w:lvl w:ilvl="4" w:tplc="7A848516">
      <w:start w:val="1"/>
      <w:numFmt w:val="bullet"/>
      <w:lvlText w:val="o"/>
      <w:lvlJc w:val="left"/>
      <w:pPr>
        <w:ind w:left="3948" w:hanging="360"/>
      </w:pPr>
      <w:rPr>
        <w:rFonts w:ascii="Courier New" w:hAnsi="Courier New" w:cs="Courier New" w:hint="default"/>
      </w:rPr>
    </w:lvl>
    <w:lvl w:ilvl="5" w:tplc="33F4A440">
      <w:start w:val="1"/>
      <w:numFmt w:val="bullet"/>
      <w:lvlText w:val=""/>
      <w:lvlJc w:val="left"/>
      <w:pPr>
        <w:ind w:left="4668" w:hanging="360"/>
      </w:pPr>
      <w:rPr>
        <w:rFonts w:ascii="Wingdings" w:hAnsi="Wingdings" w:hint="default"/>
      </w:rPr>
    </w:lvl>
    <w:lvl w:ilvl="6" w:tplc="B9B60BAA">
      <w:start w:val="1"/>
      <w:numFmt w:val="bullet"/>
      <w:lvlText w:val=""/>
      <w:lvlJc w:val="left"/>
      <w:pPr>
        <w:ind w:left="5388" w:hanging="360"/>
      </w:pPr>
      <w:rPr>
        <w:rFonts w:ascii="Symbol" w:hAnsi="Symbol" w:hint="default"/>
      </w:rPr>
    </w:lvl>
    <w:lvl w:ilvl="7" w:tplc="E4427938">
      <w:start w:val="1"/>
      <w:numFmt w:val="bullet"/>
      <w:lvlText w:val="o"/>
      <w:lvlJc w:val="left"/>
      <w:pPr>
        <w:ind w:left="6108" w:hanging="360"/>
      </w:pPr>
      <w:rPr>
        <w:rFonts w:ascii="Courier New" w:hAnsi="Courier New" w:cs="Courier New" w:hint="default"/>
      </w:rPr>
    </w:lvl>
    <w:lvl w:ilvl="8" w:tplc="E9F299CE">
      <w:start w:val="1"/>
      <w:numFmt w:val="bullet"/>
      <w:lvlText w:val=""/>
      <w:lvlJc w:val="left"/>
      <w:pPr>
        <w:ind w:left="6828" w:hanging="360"/>
      </w:pPr>
      <w:rPr>
        <w:rFonts w:ascii="Wingdings" w:hAnsi="Wingdings" w:hint="default"/>
      </w:rPr>
    </w:lvl>
  </w:abstractNum>
  <w:abstractNum w:abstractNumId="3" w15:restartNumberingAfterBreak="0">
    <w:nsid w:val="1C3D16CF"/>
    <w:multiLevelType w:val="hybridMultilevel"/>
    <w:tmpl w:val="549EA000"/>
    <w:lvl w:ilvl="0" w:tplc="BB4E3094">
      <w:start w:val="1"/>
      <w:numFmt w:val="decimal"/>
      <w:lvlText w:val="%1."/>
      <w:lvlJc w:val="left"/>
      <w:pPr>
        <w:ind w:left="720" w:hanging="360"/>
      </w:pPr>
    </w:lvl>
    <w:lvl w:ilvl="1" w:tplc="1878185C">
      <w:start w:val="1"/>
      <w:numFmt w:val="lowerLetter"/>
      <w:lvlText w:val="%2."/>
      <w:lvlJc w:val="left"/>
      <w:pPr>
        <w:ind w:left="1440" w:hanging="360"/>
      </w:pPr>
    </w:lvl>
    <w:lvl w:ilvl="2" w:tplc="C8A4ED02">
      <w:start w:val="1"/>
      <w:numFmt w:val="lowerRoman"/>
      <w:lvlText w:val="%3."/>
      <w:lvlJc w:val="right"/>
      <w:pPr>
        <w:ind w:left="2160" w:hanging="180"/>
      </w:pPr>
    </w:lvl>
    <w:lvl w:ilvl="3" w:tplc="1354F5C8">
      <w:start w:val="1"/>
      <w:numFmt w:val="decimal"/>
      <w:lvlText w:val="%4."/>
      <w:lvlJc w:val="left"/>
      <w:pPr>
        <w:ind w:left="2880" w:hanging="360"/>
      </w:pPr>
    </w:lvl>
    <w:lvl w:ilvl="4" w:tplc="9D20404A">
      <w:start w:val="1"/>
      <w:numFmt w:val="lowerLetter"/>
      <w:lvlText w:val="%5."/>
      <w:lvlJc w:val="left"/>
      <w:pPr>
        <w:ind w:left="3600" w:hanging="360"/>
      </w:pPr>
    </w:lvl>
    <w:lvl w:ilvl="5" w:tplc="CC463098">
      <w:start w:val="1"/>
      <w:numFmt w:val="lowerRoman"/>
      <w:lvlText w:val="%6."/>
      <w:lvlJc w:val="right"/>
      <w:pPr>
        <w:ind w:left="4320" w:hanging="180"/>
      </w:pPr>
    </w:lvl>
    <w:lvl w:ilvl="6" w:tplc="81C009C0">
      <w:start w:val="1"/>
      <w:numFmt w:val="decimal"/>
      <w:lvlText w:val="%7."/>
      <w:lvlJc w:val="left"/>
      <w:pPr>
        <w:ind w:left="5040" w:hanging="360"/>
      </w:pPr>
    </w:lvl>
    <w:lvl w:ilvl="7" w:tplc="86AAAD76">
      <w:start w:val="1"/>
      <w:numFmt w:val="lowerLetter"/>
      <w:lvlText w:val="%8."/>
      <w:lvlJc w:val="left"/>
      <w:pPr>
        <w:ind w:left="5760" w:hanging="360"/>
      </w:pPr>
    </w:lvl>
    <w:lvl w:ilvl="8" w:tplc="0714EAB4">
      <w:start w:val="1"/>
      <w:numFmt w:val="lowerRoman"/>
      <w:lvlText w:val="%9."/>
      <w:lvlJc w:val="right"/>
      <w:pPr>
        <w:ind w:left="6480" w:hanging="180"/>
      </w:pPr>
    </w:lvl>
  </w:abstractNum>
  <w:abstractNum w:abstractNumId="4" w15:restartNumberingAfterBreak="0">
    <w:nsid w:val="39802D2B"/>
    <w:multiLevelType w:val="hybridMultilevel"/>
    <w:tmpl w:val="FC34EBC6"/>
    <w:lvl w:ilvl="0" w:tplc="B2A4AFB0">
      <w:start w:val="1"/>
      <w:numFmt w:val="bullet"/>
      <w:lvlText w:val="●"/>
      <w:lvlJc w:val="left"/>
      <w:pPr>
        <w:ind w:left="720" w:hanging="360"/>
      </w:pPr>
      <w:rPr>
        <w:rFonts w:ascii="Noto Sans Symbols" w:eastAsia="Noto Sans Symbols" w:hAnsi="Noto Sans Symbols" w:cs="Noto Sans Symbols"/>
      </w:rPr>
    </w:lvl>
    <w:lvl w:ilvl="1" w:tplc="696CEDA2">
      <w:start w:val="1"/>
      <w:numFmt w:val="bullet"/>
      <w:lvlText w:val="o"/>
      <w:lvlJc w:val="left"/>
      <w:pPr>
        <w:ind w:left="1440" w:hanging="360"/>
      </w:pPr>
      <w:rPr>
        <w:rFonts w:ascii="Courier New" w:eastAsia="Courier New" w:hAnsi="Courier New" w:cs="Courier New"/>
      </w:rPr>
    </w:lvl>
    <w:lvl w:ilvl="2" w:tplc="0EE84944">
      <w:start w:val="1"/>
      <w:numFmt w:val="bullet"/>
      <w:lvlText w:val="▪"/>
      <w:lvlJc w:val="left"/>
      <w:pPr>
        <w:ind w:left="502" w:hanging="360"/>
      </w:pPr>
      <w:rPr>
        <w:rFonts w:ascii="Noto Sans Symbols" w:eastAsia="Noto Sans Symbols" w:hAnsi="Noto Sans Symbols" w:cs="Noto Sans Symbols"/>
      </w:rPr>
    </w:lvl>
    <w:lvl w:ilvl="3" w:tplc="0690FB66">
      <w:start w:val="1"/>
      <w:numFmt w:val="bullet"/>
      <w:lvlText w:val="●"/>
      <w:lvlJc w:val="left"/>
      <w:pPr>
        <w:ind w:left="2880" w:hanging="360"/>
      </w:pPr>
      <w:rPr>
        <w:rFonts w:ascii="Noto Sans Symbols" w:eastAsia="Noto Sans Symbols" w:hAnsi="Noto Sans Symbols" w:cs="Noto Sans Symbols"/>
      </w:rPr>
    </w:lvl>
    <w:lvl w:ilvl="4" w:tplc="2BB877E8">
      <w:start w:val="1"/>
      <w:numFmt w:val="bullet"/>
      <w:lvlText w:val="o"/>
      <w:lvlJc w:val="left"/>
      <w:pPr>
        <w:ind w:left="3600" w:hanging="360"/>
      </w:pPr>
      <w:rPr>
        <w:rFonts w:ascii="Courier New" w:eastAsia="Courier New" w:hAnsi="Courier New" w:cs="Courier New"/>
      </w:rPr>
    </w:lvl>
    <w:lvl w:ilvl="5" w:tplc="5D723B1E">
      <w:start w:val="1"/>
      <w:numFmt w:val="bullet"/>
      <w:lvlText w:val="▪"/>
      <w:lvlJc w:val="left"/>
      <w:pPr>
        <w:ind w:left="4320" w:hanging="360"/>
      </w:pPr>
      <w:rPr>
        <w:rFonts w:ascii="Noto Sans Symbols" w:eastAsia="Noto Sans Symbols" w:hAnsi="Noto Sans Symbols" w:cs="Noto Sans Symbols"/>
      </w:rPr>
    </w:lvl>
    <w:lvl w:ilvl="6" w:tplc="47B6672E">
      <w:start w:val="1"/>
      <w:numFmt w:val="bullet"/>
      <w:lvlText w:val="●"/>
      <w:lvlJc w:val="left"/>
      <w:pPr>
        <w:ind w:left="5040" w:hanging="360"/>
      </w:pPr>
      <w:rPr>
        <w:rFonts w:ascii="Noto Sans Symbols" w:eastAsia="Noto Sans Symbols" w:hAnsi="Noto Sans Symbols" w:cs="Noto Sans Symbols"/>
      </w:rPr>
    </w:lvl>
    <w:lvl w:ilvl="7" w:tplc="BEE83C58">
      <w:start w:val="1"/>
      <w:numFmt w:val="bullet"/>
      <w:lvlText w:val="o"/>
      <w:lvlJc w:val="left"/>
      <w:pPr>
        <w:ind w:left="5760" w:hanging="360"/>
      </w:pPr>
      <w:rPr>
        <w:rFonts w:ascii="Courier New" w:eastAsia="Courier New" w:hAnsi="Courier New" w:cs="Courier New"/>
      </w:rPr>
    </w:lvl>
    <w:lvl w:ilvl="8" w:tplc="709C68AC">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3415B19"/>
    <w:multiLevelType w:val="hybridMultilevel"/>
    <w:tmpl w:val="553C39CC"/>
    <w:lvl w:ilvl="0" w:tplc="CF78A8B4">
      <w:start w:val="1"/>
      <w:numFmt w:val="upperLetter"/>
      <w:lvlText w:val="%1)"/>
      <w:lvlJc w:val="left"/>
      <w:pPr>
        <w:ind w:left="2125" w:hanging="360"/>
      </w:pPr>
      <w:rPr>
        <w:b w:val="0"/>
      </w:rPr>
    </w:lvl>
    <w:lvl w:ilvl="1" w:tplc="6D700020">
      <w:start w:val="1"/>
      <w:numFmt w:val="lowerLetter"/>
      <w:lvlText w:val="%2."/>
      <w:lvlJc w:val="left"/>
      <w:pPr>
        <w:ind w:left="2845" w:hanging="360"/>
      </w:pPr>
    </w:lvl>
    <w:lvl w:ilvl="2" w:tplc="33103CA8">
      <w:start w:val="1"/>
      <w:numFmt w:val="lowerRoman"/>
      <w:lvlText w:val="%3."/>
      <w:lvlJc w:val="right"/>
      <w:pPr>
        <w:ind w:left="3565" w:hanging="180"/>
      </w:pPr>
    </w:lvl>
    <w:lvl w:ilvl="3" w:tplc="555C25B2">
      <w:start w:val="1"/>
      <w:numFmt w:val="decimal"/>
      <w:lvlText w:val="%4."/>
      <w:lvlJc w:val="left"/>
      <w:pPr>
        <w:ind w:left="4285" w:hanging="360"/>
      </w:pPr>
    </w:lvl>
    <w:lvl w:ilvl="4" w:tplc="82348638">
      <w:start w:val="1"/>
      <w:numFmt w:val="lowerLetter"/>
      <w:lvlText w:val="%5."/>
      <w:lvlJc w:val="left"/>
      <w:pPr>
        <w:ind w:left="5005" w:hanging="360"/>
      </w:pPr>
    </w:lvl>
    <w:lvl w:ilvl="5" w:tplc="9D2AE830">
      <w:start w:val="1"/>
      <w:numFmt w:val="lowerRoman"/>
      <w:lvlText w:val="%6."/>
      <w:lvlJc w:val="right"/>
      <w:pPr>
        <w:ind w:left="5725" w:hanging="180"/>
      </w:pPr>
    </w:lvl>
    <w:lvl w:ilvl="6" w:tplc="00C60510">
      <w:start w:val="1"/>
      <w:numFmt w:val="decimal"/>
      <w:lvlText w:val="%7."/>
      <w:lvlJc w:val="left"/>
      <w:pPr>
        <w:ind w:left="6445" w:hanging="360"/>
      </w:pPr>
    </w:lvl>
    <w:lvl w:ilvl="7" w:tplc="B3EE3FF6">
      <w:start w:val="1"/>
      <w:numFmt w:val="lowerLetter"/>
      <w:lvlText w:val="%8."/>
      <w:lvlJc w:val="left"/>
      <w:pPr>
        <w:ind w:left="7165" w:hanging="360"/>
      </w:pPr>
    </w:lvl>
    <w:lvl w:ilvl="8" w:tplc="1D70CCD0">
      <w:start w:val="1"/>
      <w:numFmt w:val="lowerRoman"/>
      <w:lvlText w:val="%9."/>
      <w:lvlJc w:val="right"/>
      <w:pPr>
        <w:ind w:left="7885" w:hanging="180"/>
      </w:pPr>
    </w:lvl>
  </w:abstractNum>
  <w:abstractNum w:abstractNumId="6" w15:restartNumberingAfterBreak="0">
    <w:nsid w:val="45661F4E"/>
    <w:multiLevelType w:val="hybridMultilevel"/>
    <w:tmpl w:val="3580F35E"/>
    <w:lvl w:ilvl="0" w:tplc="262EFC00">
      <w:start w:val="1"/>
      <w:numFmt w:val="decimal"/>
      <w:lvlText w:val="%1."/>
      <w:lvlJc w:val="left"/>
      <w:pPr>
        <w:ind w:left="720" w:hanging="360"/>
      </w:pPr>
      <w:rPr>
        <w:rFonts w:asciiTheme="minorHAnsi" w:eastAsiaTheme="minorHAnsi" w:hAnsiTheme="minorHAnsi" w:cstheme="minorBidi"/>
        <w:b/>
        <w:bCs/>
      </w:rPr>
    </w:lvl>
    <w:lvl w:ilvl="1" w:tplc="CA860DA2">
      <w:start w:val="1"/>
      <w:numFmt w:val="lowerLetter"/>
      <w:lvlText w:val="%2."/>
      <w:lvlJc w:val="left"/>
      <w:pPr>
        <w:ind w:left="1440" w:hanging="360"/>
      </w:pPr>
    </w:lvl>
    <w:lvl w:ilvl="2" w:tplc="5F7442C6">
      <w:start w:val="1"/>
      <w:numFmt w:val="lowerRoman"/>
      <w:lvlText w:val="%3."/>
      <w:lvlJc w:val="right"/>
      <w:pPr>
        <w:ind w:left="2160" w:hanging="180"/>
      </w:pPr>
    </w:lvl>
    <w:lvl w:ilvl="3" w:tplc="1E1EB512">
      <w:start w:val="1"/>
      <w:numFmt w:val="decimal"/>
      <w:lvlText w:val="%4."/>
      <w:lvlJc w:val="left"/>
      <w:pPr>
        <w:ind w:left="2880" w:hanging="360"/>
      </w:pPr>
    </w:lvl>
    <w:lvl w:ilvl="4" w:tplc="063C7F52">
      <w:start w:val="1"/>
      <w:numFmt w:val="lowerLetter"/>
      <w:lvlText w:val="%5."/>
      <w:lvlJc w:val="left"/>
      <w:pPr>
        <w:ind w:left="3600" w:hanging="360"/>
      </w:pPr>
    </w:lvl>
    <w:lvl w:ilvl="5" w:tplc="CF56D3B6">
      <w:start w:val="1"/>
      <w:numFmt w:val="lowerRoman"/>
      <w:lvlText w:val="%6."/>
      <w:lvlJc w:val="right"/>
      <w:pPr>
        <w:ind w:left="4320" w:hanging="180"/>
      </w:pPr>
    </w:lvl>
    <w:lvl w:ilvl="6" w:tplc="8A6A684C">
      <w:start w:val="1"/>
      <w:numFmt w:val="decimal"/>
      <w:lvlText w:val="%7."/>
      <w:lvlJc w:val="left"/>
      <w:pPr>
        <w:ind w:left="5040" w:hanging="360"/>
      </w:pPr>
    </w:lvl>
    <w:lvl w:ilvl="7" w:tplc="9490EC40">
      <w:start w:val="1"/>
      <w:numFmt w:val="lowerLetter"/>
      <w:lvlText w:val="%8."/>
      <w:lvlJc w:val="left"/>
      <w:pPr>
        <w:ind w:left="5760" w:hanging="360"/>
      </w:pPr>
    </w:lvl>
    <w:lvl w:ilvl="8" w:tplc="FC4C837A">
      <w:start w:val="1"/>
      <w:numFmt w:val="lowerRoman"/>
      <w:lvlText w:val="%9."/>
      <w:lvlJc w:val="right"/>
      <w:pPr>
        <w:ind w:left="6480" w:hanging="180"/>
      </w:pPr>
    </w:lvl>
  </w:abstractNum>
  <w:abstractNum w:abstractNumId="7" w15:restartNumberingAfterBreak="0">
    <w:nsid w:val="469E6169"/>
    <w:multiLevelType w:val="hybridMultilevel"/>
    <w:tmpl w:val="7FA2C884"/>
    <w:lvl w:ilvl="0" w:tplc="F394279E">
      <w:start w:val="1"/>
      <w:numFmt w:val="bullet"/>
      <w:lvlText w:val="●"/>
      <w:lvlJc w:val="left"/>
      <w:pPr>
        <w:ind w:left="1776" w:hanging="360"/>
      </w:pPr>
      <w:rPr>
        <w:rFonts w:ascii="Noto Sans Symbols" w:eastAsia="Noto Sans Symbols" w:hAnsi="Noto Sans Symbols" w:cs="Noto Sans Symbols"/>
      </w:rPr>
    </w:lvl>
    <w:lvl w:ilvl="1" w:tplc="5B985DAA">
      <w:start w:val="1"/>
      <w:numFmt w:val="bullet"/>
      <w:lvlText w:val="o"/>
      <w:lvlJc w:val="left"/>
      <w:pPr>
        <w:ind w:left="2496" w:hanging="360"/>
      </w:pPr>
      <w:rPr>
        <w:rFonts w:ascii="Courier New" w:eastAsia="Courier New" w:hAnsi="Courier New" w:cs="Courier New"/>
      </w:rPr>
    </w:lvl>
    <w:lvl w:ilvl="2" w:tplc="AB94D228">
      <w:start w:val="1"/>
      <w:numFmt w:val="bullet"/>
      <w:lvlText w:val="▪"/>
      <w:lvlJc w:val="left"/>
      <w:pPr>
        <w:ind w:left="3216" w:hanging="360"/>
      </w:pPr>
      <w:rPr>
        <w:rFonts w:ascii="Noto Sans Symbols" w:eastAsia="Noto Sans Symbols" w:hAnsi="Noto Sans Symbols" w:cs="Noto Sans Symbols"/>
      </w:rPr>
    </w:lvl>
    <w:lvl w:ilvl="3" w:tplc="EB60648A">
      <w:start w:val="1"/>
      <w:numFmt w:val="bullet"/>
      <w:lvlText w:val="●"/>
      <w:lvlJc w:val="left"/>
      <w:pPr>
        <w:ind w:left="3936" w:hanging="360"/>
      </w:pPr>
      <w:rPr>
        <w:rFonts w:ascii="Noto Sans Symbols" w:eastAsia="Noto Sans Symbols" w:hAnsi="Noto Sans Symbols" w:cs="Noto Sans Symbols"/>
      </w:rPr>
    </w:lvl>
    <w:lvl w:ilvl="4" w:tplc="61CC6E80">
      <w:start w:val="1"/>
      <w:numFmt w:val="bullet"/>
      <w:lvlText w:val="o"/>
      <w:lvlJc w:val="left"/>
      <w:pPr>
        <w:ind w:left="4656" w:hanging="360"/>
      </w:pPr>
      <w:rPr>
        <w:rFonts w:ascii="Courier New" w:eastAsia="Courier New" w:hAnsi="Courier New" w:cs="Courier New"/>
      </w:rPr>
    </w:lvl>
    <w:lvl w:ilvl="5" w:tplc="A36AB804">
      <w:start w:val="1"/>
      <w:numFmt w:val="bullet"/>
      <w:lvlText w:val="▪"/>
      <w:lvlJc w:val="left"/>
      <w:pPr>
        <w:ind w:left="5376" w:hanging="360"/>
      </w:pPr>
      <w:rPr>
        <w:rFonts w:ascii="Noto Sans Symbols" w:eastAsia="Noto Sans Symbols" w:hAnsi="Noto Sans Symbols" w:cs="Noto Sans Symbols"/>
      </w:rPr>
    </w:lvl>
    <w:lvl w:ilvl="6" w:tplc="E026BBFE">
      <w:start w:val="1"/>
      <w:numFmt w:val="bullet"/>
      <w:lvlText w:val="●"/>
      <w:lvlJc w:val="left"/>
      <w:pPr>
        <w:ind w:left="6096" w:hanging="360"/>
      </w:pPr>
      <w:rPr>
        <w:rFonts w:ascii="Noto Sans Symbols" w:eastAsia="Noto Sans Symbols" w:hAnsi="Noto Sans Symbols" w:cs="Noto Sans Symbols"/>
      </w:rPr>
    </w:lvl>
    <w:lvl w:ilvl="7" w:tplc="A01CC390">
      <w:start w:val="1"/>
      <w:numFmt w:val="bullet"/>
      <w:lvlText w:val="o"/>
      <w:lvlJc w:val="left"/>
      <w:pPr>
        <w:ind w:left="6816" w:hanging="360"/>
      </w:pPr>
      <w:rPr>
        <w:rFonts w:ascii="Courier New" w:eastAsia="Courier New" w:hAnsi="Courier New" w:cs="Courier New"/>
      </w:rPr>
    </w:lvl>
    <w:lvl w:ilvl="8" w:tplc="26364F46">
      <w:start w:val="1"/>
      <w:numFmt w:val="bullet"/>
      <w:lvlText w:val="▪"/>
      <w:lvlJc w:val="left"/>
      <w:pPr>
        <w:ind w:left="7536" w:hanging="360"/>
      </w:pPr>
      <w:rPr>
        <w:rFonts w:ascii="Noto Sans Symbols" w:eastAsia="Noto Sans Symbols" w:hAnsi="Noto Sans Symbols" w:cs="Noto Sans Symbols"/>
      </w:rPr>
    </w:lvl>
  </w:abstractNum>
  <w:abstractNum w:abstractNumId="8" w15:restartNumberingAfterBreak="0">
    <w:nsid w:val="57146D58"/>
    <w:multiLevelType w:val="hybridMultilevel"/>
    <w:tmpl w:val="46FA758E"/>
    <w:lvl w:ilvl="0" w:tplc="534262BC">
      <w:start w:val="1"/>
      <w:numFmt w:val="upperLetter"/>
      <w:lvlText w:val="%1)"/>
      <w:lvlJc w:val="left"/>
      <w:pPr>
        <w:ind w:left="2149" w:hanging="360"/>
      </w:pPr>
    </w:lvl>
    <w:lvl w:ilvl="1" w:tplc="2900564C">
      <w:start w:val="1"/>
      <w:numFmt w:val="lowerLetter"/>
      <w:lvlText w:val="%2."/>
      <w:lvlJc w:val="left"/>
      <w:pPr>
        <w:ind w:left="2869" w:hanging="360"/>
      </w:pPr>
    </w:lvl>
    <w:lvl w:ilvl="2" w:tplc="20828006">
      <w:start w:val="1"/>
      <w:numFmt w:val="lowerRoman"/>
      <w:lvlText w:val="%3."/>
      <w:lvlJc w:val="right"/>
      <w:pPr>
        <w:ind w:left="3589" w:hanging="180"/>
      </w:pPr>
    </w:lvl>
    <w:lvl w:ilvl="3" w:tplc="DE7CC57E">
      <w:start w:val="1"/>
      <w:numFmt w:val="decimal"/>
      <w:lvlText w:val="%4."/>
      <w:lvlJc w:val="left"/>
      <w:pPr>
        <w:ind w:left="4309" w:hanging="360"/>
      </w:pPr>
    </w:lvl>
    <w:lvl w:ilvl="4" w:tplc="1C6C9E40">
      <w:start w:val="1"/>
      <w:numFmt w:val="lowerLetter"/>
      <w:lvlText w:val="%5."/>
      <w:lvlJc w:val="left"/>
      <w:pPr>
        <w:ind w:left="5029" w:hanging="360"/>
      </w:pPr>
    </w:lvl>
    <w:lvl w:ilvl="5" w:tplc="9B081E70">
      <w:start w:val="1"/>
      <w:numFmt w:val="lowerRoman"/>
      <w:lvlText w:val="%6."/>
      <w:lvlJc w:val="right"/>
      <w:pPr>
        <w:ind w:left="5749" w:hanging="180"/>
      </w:pPr>
    </w:lvl>
    <w:lvl w:ilvl="6" w:tplc="27E6FB72">
      <w:start w:val="1"/>
      <w:numFmt w:val="decimal"/>
      <w:lvlText w:val="%7."/>
      <w:lvlJc w:val="left"/>
      <w:pPr>
        <w:ind w:left="6469" w:hanging="360"/>
      </w:pPr>
    </w:lvl>
    <w:lvl w:ilvl="7" w:tplc="EFEA9F92">
      <w:start w:val="1"/>
      <w:numFmt w:val="lowerLetter"/>
      <w:lvlText w:val="%8."/>
      <w:lvlJc w:val="left"/>
      <w:pPr>
        <w:ind w:left="7189" w:hanging="360"/>
      </w:pPr>
    </w:lvl>
    <w:lvl w:ilvl="8" w:tplc="19C27110">
      <w:start w:val="1"/>
      <w:numFmt w:val="lowerRoman"/>
      <w:lvlText w:val="%9."/>
      <w:lvlJc w:val="right"/>
      <w:pPr>
        <w:ind w:left="7909" w:hanging="180"/>
      </w:pPr>
    </w:lvl>
  </w:abstractNum>
  <w:abstractNum w:abstractNumId="9" w15:restartNumberingAfterBreak="0">
    <w:nsid w:val="5985081D"/>
    <w:multiLevelType w:val="hybridMultilevel"/>
    <w:tmpl w:val="ED743BB2"/>
    <w:lvl w:ilvl="0" w:tplc="7AA44074">
      <w:start w:val="1"/>
      <w:numFmt w:val="bullet"/>
      <w:lvlText w:val="o"/>
      <w:lvlJc w:val="left"/>
      <w:pPr>
        <w:ind w:left="1440" w:hanging="360"/>
      </w:pPr>
      <w:rPr>
        <w:rFonts w:ascii="Courier New" w:hAnsi="Courier New" w:cs="Courier New" w:hint="default"/>
      </w:rPr>
    </w:lvl>
    <w:lvl w:ilvl="1" w:tplc="F53EE74E">
      <w:start w:val="1"/>
      <w:numFmt w:val="bullet"/>
      <w:lvlText w:val="–"/>
      <w:lvlJc w:val="left"/>
      <w:pPr>
        <w:ind w:left="2160" w:hanging="360"/>
      </w:pPr>
      <w:rPr>
        <w:rFonts w:ascii="Calibri" w:eastAsiaTheme="minorHAnsi" w:hAnsi="Calibri" w:cs="Calibri" w:hint="default"/>
      </w:rPr>
    </w:lvl>
    <w:lvl w:ilvl="2" w:tplc="2C066E46">
      <w:start w:val="1"/>
      <w:numFmt w:val="bullet"/>
      <w:lvlText w:val=""/>
      <w:lvlJc w:val="left"/>
      <w:pPr>
        <w:ind w:left="2880" w:hanging="360"/>
      </w:pPr>
      <w:rPr>
        <w:rFonts w:ascii="Wingdings" w:hAnsi="Wingdings" w:hint="default"/>
      </w:rPr>
    </w:lvl>
    <w:lvl w:ilvl="3" w:tplc="0A6C263C">
      <w:start w:val="1"/>
      <w:numFmt w:val="bullet"/>
      <w:lvlText w:val=""/>
      <w:lvlJc w:val="left"/>
      <w:pPr>
        <w:ind w:left="3600" w:hanging="360"/>
      </w:pPr>
      <w:rPr>
        <w:rFonts w:ascii="Symbol" w:hAnsi="Symbol" w:hint="default"/>
      </w:rPr>
    </w:lvl>
    <w:lvl w:ilvl="4" w:tplc="3B580F4E">
      <w:start w:val="1"/>
      <w:numFmt w:val="bullet"/>
      <w:lvlText w:val="o"/>
      <w:lvlJc w:val="left"/>
      <w:pPr>
        <w:ind w:left="4320" w:hanging="360"/>
      </w:pPr>
      <w:rPr>
        <w:rFonts w:ascii="Courier New" w:hAnsi="Courier New" w:cs="Courier New" w:hint="default"/>
      </w:rPr>
    </w:lvl>
    <w:lvl w:ilvl="5" w:tplc="7AC08ACA">
      <w:start w:val="1"/>
      <w:numFmt w:val="bullet"/>
      <w:lvlText w:val=""/>
      <w:lvlJc w:val="left"/>
      <w:pPr>
        <w:ind w:left="5040" w:hanging="360"/>
      </w:pPr>
      <w:rPr>
        <w:rFonts w:ascii="Wingdings" w:hAnsi="Wingdings" w:hint="default"/>
      </w:rPr>
    </w:lvl>
    <w:lvl w:ilvl="6" w:tplc="D4F2BF5A">
      <w:start w:val="1"/>
      <w:numFmt w:val="bullet"/>
      <w:lvlText w:val=""/>
      <w:lvlJc w:val="left"/>
      <w:pPr>
        <w:ind w:left="5760" w:hanging="360"/>
      </w:pPr>
      <w:rPr>
        <w:rFonts w:ascii="Symbol" w:hAnsi="Symbol" w:hint="default"/>
      </w:rPr>
    </w:lvl>
    <w:lvl w:ilvl="7" w:tplc="701C6B4E">
      <w:start w:val="1"/>
      <w:numFmt w:val="bullet"/>
      <w:lvlText w:val="o"/>
      <w:lvlJc w:val="left"/>
      <w:pPr>
        <w:ind w:left="6480" w:hanging="360"/>
      </w:pPr>
      <w:rPr>
        <w:rFonts w:ascii="Courier New" w:hAnsi="Courier New" w:cs="Courier New" w:hint="default"/>
      </w:rPr>
    </w:lvl>
    <w:lvl w:ilvl="8" w:tplc="07BAECE0">
      <w:start w:val="1"/>
      <w:numFmt w:val="bullet"/>
      <w:lvlText w:val=""/>
      <w:lvlJc w:val="left"/>
      <w:pPr>
        <w:ind w:left="7200" w:hanging="360"/>
      </w:pPr>
      <w:rPr>
        <w:rFonts w:ascii="Wingdings" w:hAnsi="Wingdings" w:hint="default"/>
      </w:rPr>
    </w:lvl>
  </w:abstractNum>
  <w:abstractNum w:abstractNumId="10" w15:restartNumberingAfterBreak="0">
    <w:nsid w:val="5BD3649B"/>
    <w:multiLevelType w:val="hybridMultilevel"/>
    <w:tmpl w:val="A540FF4C"/>
    <w:lvl w:ilvl="0" w:tplc="C1FC667C">
      <w:start w:val="1"/>
      <w:numFmt w:val="lowerLetter"/>
      <w:lvlText w:val="%1)"/>
      <w:lvlJc w:val="left"/>
      <w:pPr>
        <w:ind w:left="1080" w:hanging="360"/>
      </w:pPr>
    </w:lvl>
    <w:lvl w:ilvl="1" w:tplc="1786CD2C">
      <w:start w:val="1"/>
      <w:numFmt w:val="lowerLetter"/>
      <w:lvlText w:val="%2."/>
      <w:lvlJc w:val="left"/>
      <w:pPr>
        <w:ind w:left="1800" w:hanging="360"/>
      </w:pPr>
    </w:lvl>
    <w:lvl w:ilvl="2" w:tplc="A75E4252">
      <w:start w:val="1"/>
      <w:numFmt w:val="lowerRoman"/>
      <w:lvlText w:val="%3."/>
      <w:lvlJc w:val="right"/>
      <w:pPr>
        <w:ind w:left="2520" w:hanging="180"/>
      </w:pPr>
    </w:lvl>
    <w:lvl w:ilvl="3" w:tplc="9742241E">
      <w:start w:val="1"/>
      <w:numFmt w:val="decimal"/>
      <w:lvlText w:val="%4."/>
      <w:lvlJc w:val="left"/>
      <w:pPr>
        <w:ind w:left="3240" w:hanging="360"/>
      </w:pPr>
    </w:lvl>
    <w:lvl w:ilvl="4" w:tplc="0F102762">
      <w:start w:val="1"/>
      <w:numFmt w:val="lowerLetter"/>
      <w:lvlText w:val="%5."/>
      <w:lvlJc w:val="left"/>
      <w:pPr>
        <w:ind w:left="3960" w:hanging="360"/>
      </w:pPr>
    </w:lvl>
    <w:lvl w:ilvl="5" w:tplc="341A12AA">
      <w:start w:val="1"/>
      <w:numFmt w:val="lowerRoman"/>
      <w:lvlText w:val="%6."/>
      <w:lvlJc w:val="right"/>
      <w:pPr>
        <w:ind w:left="4680" w:hanging="180"/>
      </w:pPr>
    </w:lvl>
    <w:lvl w:ilvl="6" w:tplc="65D06816">
      <w:start w:val="1"/>
      <w:numFmt w:val="decimal"/>
      <w:lvlText w:val="%7."/>
      <w:lvlJc w:val="left"/>
      <w:pPr>
        <w:ind w:left="5400" w:hanging="360"/>
      </w:pPr>
    </w:lvl>
    <w:lvl w:ilvl="7" w:tplc="8C92332A">
      <w:start w:val="1"/>
      <w:numFmt w:val="lowerLetter"/>
      <w:lvlText w:val="%8."/>
      <w:lvlJc w:val="left"/>
      <w:pPr>
        <w:ind w:left="6120" w:hanging="360"/>
      </w:pPr>
    </w:lvl>
    <w:lvl w:ilvl="8" w:tplc="592C5DA4">
      <w:start w:val="1"/>
      <w:numFmt w:val="lowerRoman"/>
      <w:lvlText w:val="%9."/>
      <w:lvlJc w:val="right"/>
      <w:pPr>
        <w:ind w:left="6840" w:hanging="180"/>
      </w:pPr>
    </w:lvl>
  </w:abstractNum>
  <w:abstractNum w:abstractNumId="11" w15:restartNumberingAfterBreak="0">
    <w:nsid w:val="5BDB2974"/>
    <w:multiLevelType w:val="hybridMultilevel"/>
    <w:tmpl w:val="24E00E32"/>
    <w:lvl w:ilvl="0" w:tplc="09D8EE5A">
      <w:start w:val="1"/>
      <w:numFmt w:val="bullet"/>
      <w:lvlText w:val="o"/>
      <w:lvlJc w:val="left"/>
      <w:pPr>
        <w:ind w:left="720" w:hanging="360"/>
      </w:pPr>
      <w:rPr>
        <w:rFonts w:ascii="Courier New" w:eastAsia="Courier New" w:hAnsi="Courier New" w:cs="Courier New"/>
      </w:rPr>
    </w:lvl>
    <w:lvl w:ilvl="1" w:tplc="B8483732">
      <w:start w:val="1"/>
      <w:numFmt w:val="bullet"/>
      <w:lvlText w:val="o"/>
      <w:lvlJc w:val="left"/>
      <w:pPr>
        <w:ind w:left="1440" w:hanging="360"/>
      </w:pPr>
      <w:rPr>
        <w:rFonts w:ascii="Courier New" w:eastAsia="Courier New" w:hAnsi="Courier New" w:cs="Courier New"/>
      </w:rPr>
    </w:lvl>
    <w:lvl w:ilvl="2" w:tplc="D3888B5E">
      <w:start w:val="1"/>
      <w:numFmt w:val="bullet"/>
      <w:lvlText w:val="▪"/>
      <w:lvlJc w:val="left"/>
      <w:pPr>
        <w:ind w:left="2160" w:hanging="360"/>
      </w:pPr>
      <w:rPr>
        <w:rFonts w:ascii="Noto Sans Symbols" w:eastAsia="Noto Sans Symbols" w:hAnsi="Noto Sans Symbols" w:cs="Noto Sans Symbols"/>
      </w:rPr>
    </w:lvl>
    <w:lvl w:ilvl="3" w:tplc="1340F97C">
      <w:start w:val="1"/>
      <w:numFmt w:val="bullet"/>
      <w:lvlText w:val="●"/>
      <w:lvlJc w:val="left"/>
      <w:pPr>
        <w:ind w:left="2880" w:hanging="360"/>
      </w:pPr>
      <w:rPr>
        <w:rFonts w:ascii="Noto Sans Symbols" w:eastAsia="Noto Sans Symbols" w:hAnsi="Noto Sans Symbols" w:cs="Noto Sans Symbols"/>
      </w:rPr>
    </w:lvl>
    <w:lvl w:ilvl="4" w:tplc="991EAC1A">
      <w:start w:val="1"/>
      <w:numFmt w:val="bullet"/>
      <w:lvlText w:val="o"/>
      <w:lvlJc w:val="left"/>
      <w:pPr>
        <w:ind w:left="3600" w:hanging="360"/>
      </w:pPr>
      <w:rPr>
        <w:rFonts w:ascii="Courier New" w:eastAsia="Courier New" w:hAnsi="Courier New" w:cs="Courier New"/>
      </w:rPr>
    </w:lvl>
    <w:lvl w:ilvl="5" w:tplc="02B6534A">
      <w:start w:val="1"/>
      <w:numFmt w:val="bullet"/>
      <w:lvlText w:val="▪"/>
      <w:lvlJc w:val="left"/>
      <w:pPr>
        <w:ind w:left="4320" w:hanging="360"/>
      </w:pPr>
      <w:rPr>
        <w:rFonts w:ascii="Noto Sans Symbols" w:eastAsia="Noto Sans Symbols" w:hAnsi="Noto Sans Symbols" w:cs="Noto Sans Symbols"/>
      </w:rPr>
    </w:lvl>
    <w:lvl w:ilvl="6" w:tplc="A27AC2EC">
      <w:start w:val="1"/>
      <w:numFmt w:val="bullet"/>
      <w:lvlText w:val="●"/>
      <w:lvlJc w:val="left"/>
      <w:pPr>
        <w:ind w:left="5040" w:hanging="360"/>
      </w:pPr>
      <w:rPr>
        <w:rFonts w:ascii="Noto Sans Symbols" w:eastAsia="Noto Sans Symbols" w:hAnsi="Noto Sans Symbols" w:cs="Noto Sans Symbols"/>
      </w:rPr>
    </w:lvl>
    <w:lvl w:ilvl="7" w:tplc="933AA6E6">
      <w:start w:val="1"/>
      <w:numFmt w:val="bullet"/>
      <w:lvlText w:val="o"/>
      <w:lvlJc w:val="left"/>
      <w:pPr>
        <w:ind w:left="5760" w:hanging="360"/>
      </w:pPr>
      <w:rPr>
        <w:rFonts w:ascii="Courier New" w:eastAsia="Courier New" w:hAnsi="Courier New" w:cs="Courier New"/>
      </w:rPr>
    </w:lvl>
    <w:lvl w:ilvl="8" w:tplc="4FE0BAE0">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27B5422"/>
    <w:multiLevelType w:val="hybridMultilevel"/>
    <w:tmpl w:val="D8142CEA"/>
    <w:lvl w:ilvl="0" w:tplc="96166B42">
      <w:start w:val="1"/>
      <w:numFmt w:val="bullet"/>
      <w:lvlText w:val="o"/>
      <w:lvlJc w:val="left"/>
      <w:pPr>
        <w:ind w:left="1440" w:hanging="360"/>
      </w:pPr>
      <w:rPr>
        <w:rFonts w:ascii="Courier New" w:eastAsia="Courier New" w:hAnsi="Courier New" w:cs="Courier New"/>
      </w:rPr>
    </w:lvl>
    <w:lvl w:ilvl="1" w:tplc="51C09062">
      <w:start w:val="1"/>
      <w:numFmt w:val="bullet"/>
      <w:lvlText w:val="o"/>
      <w:lvlJc w:val="left"/>
      <w:pPr>
        <w:ind w:left="2160" w:hanging="360"/>
      </w:pPr>
      <w:rPr>
        <w:rFonts w:ascii="Courier New" w:eastAsia="Courier New" w:hAnsi="Courier New" w:cs="Courier New"/>
      </w:rPr>
    </w:lvl>
    <w:lvl w:ilvl="2" w:tplc="8FF8AD06">
      <w:start w:val="1"/>
      <w:numFmt w:val="bullet"/>
      <w:lvlText w:val="▪"/>
      <w:lvlJc w:val="left"/>
      <w:pPr>
        <w:ind w:left="2880" w:hanging="360"/>
      </w:pPr>
      <w:rPr>
        <w:rFonts w:ascii="Noto Sans Symbols" w:eastAsia="Noto Sans Symbols" w:hAnsi="Noto Sans Symbols" w:cs="Noto Sans Symbols"/>
      </w:rPr>
    </w:lvl>
    <w:lvl w:ilvl="3" w:tplc="2A626502">
      <w:start w:val="1"/>
      <w:numFmt w:val="bullet"/>
      <w:lvlText w:val="●"/>
      <w:lvlJc w:val="left"/>
      <w:pPr>
        <w:ind w:left="3600" w:hanging="360"/>
      </w:pPr>
      <w:rPr>
        <w:rFonts w:ascii="Noto Sans Symbols" w:eastAsia="Noto Sans Symbols" w:hAnsi="Noto Sans Symbols" w:cs="Noto Sans Symbols"/>
      </w:rPr>
    </w:lvl>
    <w:lvl w:ilvl="4" w:tplc="6532C48A">
      <w:start w:val="1"/>
      <w:numFmt w:val="bullet"/>
      <w:lvlText w:val="o"/>
      <w:lvlJc w:val="left"/>
      <w:pPr>
        <w:ind w:left="4320" w:hanging="360"/>
      </w:pPr>
      <w:rPr>
        <w:rFonts w:ascii="Courier New" w:eastAsia="Courier New" w:hAnsi="Courier New" w:cs="Courier New"/>
      </w:rPr>
    </w:lvl>
    <w:lvl w:ilvl="5" w:tplc="9736582C">
      <w:start w:val="1"/>
      <w:numFmt w:val="bullet"/>
      <w:lvlText w:val="▪"/>
      <w:lvlJc w:val="left"/>
      <w:pPr>
        <w:ind w:left="5040" w:hanging="360"/>
      </w:pPr>
      <w:rPr>
        <w:rFonts w:ascii="Noto Sans Symbols" w:eastAsia="Noto Sans Symbols" w:hAnsi="Noto Sans Symbols" w:cs="Noto Sans Symbols"/>
      </w:rPr>
    </w:lvl>
    <w:lvl w:ilvl="6" w:tplc="E81AC582">
      <w:start w:val="1"/>
      <w:numFmt w:val="bullet"/>
      <w:lvlText w:val="●"/>
      <w:lvlJc w:val="left"/>
      <w:pPr>
        <w:ind w:left="5760" w:hanging="360"/>
      </w:pPr>
      <w:rPr>
        <w:rFonts w:ascii="Noto Sans Symbols" w:eastAsia="Noto Sans Symbols" w:hAnsi="Noto Sans Symbols" w:cs="Noto Sans Symbols"/>
      </w:rPr>
    </w:lvl>
    <w:lvl w:ilvl="7" w:tplc="C2DC0EEA">
      <w:start w:val="1"/>
      <w:numFmt w:val="bullet"/>
      <w:lvlText w:val="o"/>
      <w:lvlJc w:val="left"/>
      <w:pPr>
        <w:ind w:left="6480" w:hanging="360"/>
      </w:pPr>
      <w:rPr>
        <w:rFonts w:ascii="Courier New" w:eastAsia="Courier New" w:hAnsi="Courier New" w:cs="Courier New"/>
      </w:rPr>
    </w:lvl>
    <w:lvl w:ilvl="8" w:tplc="6E3E9C86">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634E6154"/>
    <w:multiLevelType w:val="hybridMultilevel"/>
    <w:tmpl w:val="291C63E4"/>
    <w:lvl w:ilvl="0" w:tplc="78803FA0">
      <w:start w:val="1"/>
      <w:numFmt w:val="lowerLetter"/>
      <w:lvlText w:val="%1)"/>
      <w:lvlJc w:val="left"/>
      <w:pPr>
        <w:ind w:left="1080" w:hanging="360"/>
      </w:pPr>
      <w:rPr>
        <w:rFonts w:hint="default"/>
        <w:b w:val="0"/>
        <w:bCs w:val="0"/>
      </w:rPr>
    </w:lvl>
    <w:lvl w:ilvl="1" w:tplc="5108F55A">
      <w:start w:val="1"/>
      <w:numFmt w:val="lowerLetter"/>
      <w:lvlText w:val="%2."/>
      <w:lvlJc w:val="left"/>
      <w:pPr>
        <w:ind w:left="1800" w:hanging="360"/>
      </w:pPr>
    </w:lvl>
    <w:lvl w:ilvl="2" w:tplc="34F85870">
      <w:start w:val="1"/>
      <w:numFmt w:val="lowerRoman"/>
      <w:lvlText w:val="%3."/>
      <w:lvlJc w:val="right"/>
      <w:pPr>
        <w:ind w:left="2520" w:hanging="180"/>
      </w:pPr>
    </w:lvl>
    <w:lvl w:ilvl="3" w:tplc="17767F2E">
      <w:start w:val="1"/>
      <w:numFmt w:val="decimal"/>
      <w:lvlText w:val="%4."/>
      <w:lvlJc w:val="left"/>
      <w:pPr>
        <w:ind w:left="3240" w:hanging="360"/>
      </w:pPr>
    </w:lvl>
    <w:lvl w:ilvl="4" w:tplc="73C6FF02">
      <w:start w:val="1"/>
      <w:numFmt w:val="lowerLetter"/>
      <w:lvlText w:val="%5."/>
      <w:lvlJc w:val="left"/>
      <w:pPr>
        <w:ind w:left="3960" w:hanging="360"/>
      </w:pPr>
    </w:lvl>
    <w:lvl w:ilvl="5" w:tplc="A0E26EFA">
      <w:start w:val="1"/>
      <w:numFmt w:val="lowerRoman"/>
      <w:lvlText w:val="%6."/>
      <w:lvlJc w:val="right"/>
      <w:pPr>
        <w:ind w:left="4680" w:hanging="180"/>
      </w:pPr>
    </w:lvl>
    <w:lvl w:ilvl="6" w:tplc="03E4B2E6">
      <w:start w:val="1"/>
      <w:numFmt w:val="decimal"/>
      <w:lvlText w:val="%7."/>
      <w:lvlJc w:val="left"/>
      <w:pPr>
        <w:ind w:left="5400" w:hanging="360"/>
      </w:pPr>
    </w:lvl>
    <w:lvl w:ilvl="7" w:tplc="996E9930">
      <w:start w:val="1"/>
      <w:numFmt w:val="lowerLetter"/>
      <w:lvlText w:val="%8."/>
      <w:lvlJc w:val="left"/>
      <w:pPr>
        <w:ind w:left="6120" w:hanging="360"/>
      </w:pPr>
    </w:lvl>
    <w:lvl w:ilvl="8" w:tplc="4F0E5FB0">
      <w:start w:val="1"/>
      <w:numFmt w:val="lowerRoman"/>
      <w:lvlText w:val="%9."/>
      <w:lvlJc w:val="right"/>
      <w:pPr>
        <w:ind w:left="6840" w:hanging="180"/>
      </w:pPr>
    </w:lvl>
  </w:abstractNum>
  <w:abstractNum w:abstractNumId="14" w15:restartNumberingAfterBreak="0">
    <w:nsid w:val="68E85957"/>
    <w:multiLevelType w:val="hybridMultilevel"/>
    <w:tmpl w:val="332CAA2C"/>
    <w:lvl w:ilvl="0" w:tplc="0FAA6074">
      <w:start w:val="1"/>
      <w:numFmt w:val="bullet"/>
      <w:lvlText w:val=""/>
      <w:lvlJc w:val="left"/>
      <w:pPr>
        <w:ind w:left="720" w:hanging="360"/>
      </w:pPr>
      <w:rPr>
        <w:rFonts w:ascii="Symbol" w:hAnsi="Symbol" w:hint="default"/>
      </w:rPr>
    </w:lvl>
    <w:lvl w:ilvl="1" w:tplc="AFC23ADA">
      <w:start w:val="1"/>
      <w:numFmt w:val="bullet"/>
      <w:lvlText w:val="o"/>
      <w:lvlJc w:val="left"/>
      <w:pPr>
        <w:ind w:left="1440" w:hanging="360"/>
      </w:pPr>
      <w:rPr>
        <w:rFonts w:ascii="Courier New" w:hAnsi="Courier New" w:cs="Courier New" w:hint="default"/>
      </w:rPr>
    </w:lvl>
    <w:lvl w:ilvl="2" w:tplc="0A12D47C">
      <w:start w:val="1"/>
      <w:numFmt w:val="bullet"/>
      <w:lvlText w:val=""/>
      <w:lvlJc w:val="left"/>
      <w:pPr>
        <w:ind w:left="2160" w:hanging="360"/>
      </w:pPr>
      <w:rPr>
        <w:rFonts w:ascii="Wingdings" w:hAnsi="Wingdings" w:hint="default"/>
      </w:rPr>
    </w:lvl>
    <w:lvl w:ilvl="3" w:tplc="29504654">
      <w:start w:val="1"/>
      <w:numFmt w:val="bullet"/>
      <w:lvlText w:val=""/>
      <w:lvlJc w:val="left"/>
      <w:pPr>
        <w:ind w:left="2880" w:hanging="360"/>
      </w:pPr>
      <w:rPr>
        <w:rFonts w:ascii="Symbol" w:hAnsi="Symbol" w:hint="default"/>
      </w:rPr>
    </w:lvl>
    <w:lvl w:ilvl="4" w:tplc="8FF4EC82">
      <w:start w:val="1"/>
      <w:numFmt w:val="bullet"/>
      <w:lvlText w:val="o"/>
      <w:lvlJc w:val="left"/>
      <w:pPr>
        <w:ind w:left="3600" w:hanging="360"/>
      </w:pPr>
      <w:rPr>
        <w:rFonts w:ascii="Courier New" w:hAnsi="Courier New" w:cs="Courier New" w:hint="default"/>
      </w:rPr>
    </w:lvl>
    <w:lvl w:ilvl="5" w:tplc="DA905D4C">
      <w:start w:val="1"/>
      <w:numFmt w:val="bullet"/>
      <w:lvlText w:val=""/>
      <w:lvlJc w:val="left"/>
      <w:pPr>
        <w:ind w:left="4320" w:hanging="360"/>
      </w:pPr>
      <w:rPr>
        <w:rFonts w:ascii="Wingdings" w:hAnsi="Wingdings" w:hint="default"/>
      </w:rPr>
    </w:lvl>
    <w:lvl w:ilvl="6" w:tplc="C7C0BBA0">
      <w:start w:val="1"/>
      <w:numFmt w:val="bullet"/>
      <w:lvlText w:val=""/>
      <w:lvlJc w:val="left"/>
      <w:pPr>
        <w:ind w:left="5040" w:hanging="360"/>
      </w:pPr>
      <w:rPr>
        <w:rFonts w:ascii="Symbol" w:hAnsi="Symbol" w:hint="default"/>
      </w:rPr>
    </w:lvl>
    <w:lvl w:ilvl="7" w:tplc="8D94EDAC">
      <w:start w:val="1"/>
      <w:numFmt w:val="bullet"/>
      <w:lvlText w:val="o"/>
      <w:lvlJc w:val="left"/>
      <w:pPr>
        <w:ind w:left="5760" w:hanging="360"/>
      </w:pPr>
      <w:rPr>
        <w:rFonts w:ascii="Courier New" w:hAnsi="Courier New" w:cs="Courier New" w:hint="default"/>
      </w:rPr>
    </w:lvl>
    <w:lvl w:ilvl="8" w:tplc="91306050">
      <w:start w:val="1"/>
      <w:numFmt w:val="bullet"/>
      <w:lvlText w:val=""/>
      <w:lvlJc w:val="left"/>
      <w:pPr>
        <w:ind w:left="6480" w:hanging="360"/>
      </w:pPr>
      <w:rPr>
        <w:rFonts w:ascii="Wingdings" w:hAnsi="Wingdings" w:hint="default"/>
      </w:rPr>
    </w:lvl>
  </w:abstractNum>
  <w:abstractNum w:abstractNumId="15" w15:restartNumberingAfterBreak="0">
    <w:nsid w:val="6EF1762C"/>
    <w:multiLevelType w:val="hybridMultilevel"/>
    <w:tmpl w:val="A5E85B7A"/>
    <w:lvl w:ilvl="0" w:tplc="D40A021C">
      <w:start w:val="1"/>
      <w:numFmt w:val="lowerLetter"/>
      <w:lvlText w:val="%1)"/>
      <w:lvlJc w:val="left"/>
      <w:pPr>
        <w:ind w:left="1080" w:hanging="360"/>
      </w:pPr>
      <w:rPr>
        <w:rFonts w:hint="default"/>
        <w:b w:val="0"/>
        <w:bCs w:val="0"/>
      </w:rPr>
    </w:lvl>
    <w:lvl w:ilvl="1" w:tplc="6290A17A">
      <w:start w:val="1"/>
      <w:numFmt w:val="lowerLetter"/>
      <w:lvlText w:val="%2."/>
      <w:lvlJc w:val="left"/>
      <w:pPr>
        <w:ind w:left="1800" w:hanging="360"/>
      </w:pPr>
    </w:lvl>
    <w:lvl w:ilvl="2" w:tplc="405EC40C">
      <w:start w:val="1"/>
      <w:numFmt w:val="lowerRoman"/>
      <w:lvlText w:val="%3."/>
      <w:lvlJc w:val="right"/>
      <w:pPr>
        <w:ind w:left="2520" w:hanging="180"/>
      </w:pPr>
    </w:lvl>
    <w:lvl w:ilvl="3" w:tplc="A0CEAAD8">
      <w:start w:val="1"/>
      <w:numFmt w:val="decimal"/>
      <w:lvlText w:val="%4."/>
      <w:lvlJc w:val="left"/>
      <w:pPr>
        <w:ind w:left="3240" w:hanging="360"/>
      </w:pPr>
    </w:lvl>
    <w:lvl w:ilvl="4" w:tplc="B3901858">
      <w:start w:val="1"/>
      <w:numFmt w:val="lowerLetter"/>
      <w:lvlText w:val="%5."/>
      <w:lvlJc w:val="left"/>
      <w:pPr>
        <w:ind w:left="3960" w:hanging="360"/>
      </w:pPr>
    </w:lvl>
    <w:lvl w:ilvl="5" w:tplc="573879C6">
      <w:start w:val="1"/>
      <w:numFmt w:val="lowerRoman"/>
      <w:lvlText w:val="%6."/>
      <w:lvlJc w:val="right"/>
      <w:pPr>
        <w:ind w:left="4680" w:hanging="180"/>
      </w:pPr>
    </w:lvl>
    <w:lvl w:ilvl="6" w:tplc="43F6C900">
      <w:start w:val="1"/>
      <w:numFmt w:val="decimal"/>
      <w:lvlText w:val="%7."/>
      <w:lvlJc w:val="left"/>
      <w:pPr>
        <w:ind w:left="5400" w:hanging="360"/>
      </w:pPr>
    </w:lvl>
    <w:lvl w:ilvl="7" w:tplc="BC408F6E">
      <w:start w:val="1"/>
      <w:numFmt w:val="lowerLetter"/>
      <w:lvlText w:val="%8."/>
      <w:lvlJc w:val="left"/>
      <w:pPr>
        <w:ind w:left="6120" w:hanging="360"/>
      </w:pPr>
    </w:lvl>
    <w:lvl w:ilvl="8" w:tplc="F3EC3C50">
      <w:start w:val="1"/>
      <w:numFmt w:val="lowerRoman"/>
      <w:lvlText w:val="%9."/>
      <w:lvlJc w:val="right"/>
      <w:pPr>
        <w:ind w:left="6840" w:hanging="180"/>
      </w:pPr>
    </w:lvl>
  </w:abstractNum>
  <w:abstractNum w:abstractNumId="16" w15:restartNumberingAfterBreak="0">
    <w:nsid w:val="71064A9B"/>
    <w:multiLevelType w:val="hybridMultilevel"/>
    <w:tmpl w:val="A4A6DD84"/>
    <w:lvl w:ilvl="0" w:tplc="C6F67FFA">
      <w:start w:val="1"/>
      <w:numFmt w:val="bullet"/>
      <w:lvlText w:val="●"/>
      <w:lvlJc w:val="left"/>
      <w:pPr>
        <w:ind w:left="720" w:hanging="360"/>
      </w:pPr>
      <w:rPr>
        <w:rFonts w:ascii="Noto Sans Symbols" w:eastAsia="Noto Sans Symbols" w:hAnsi="Noto Sans Symbols" w:cs="Noto Sans Symbols"/>
      </w:rPr>
    </w:lvl>
    <w:lvl w:ilvl="1" w:tplc="31804E6A">
      <w:start w:val="1"/>
      <w:numFmt w:val="bullet"/>
      <w:lvlText w:val="o"/>
      <w:lvlJc w:val="left"/>
      <w:pPr>
        <w:ind w:left="1440" w:hanging="360"/>
      </w:pPr>
      <w:rPr>
        <w:rFonts w:ascii="Courier New" w:eastAsia="Courier New" w:hAnsi="Courier New" w:cs="Courier New"/>
      </w:rPr>
    </w:lvl>
    <w:lvl w:ilvl="2" w:tplc="B4467D2C">
      <w:start w:val="1"/>
      <w:numFmt w:val="bullet"/>
      <w:lvlText w:val="▪"/>
      <w:lvlJc w:val="left"/>
      <w:pPr>
        <w:ind w:left="2160" w:hanging="360"/>
      </w:pPr>
      <w:rPr>
        <w:rFonts w:ascii="Noto Sans Symbols" w:eastAsia="Noto Sans Symbols" w:hAnsi="Noto Sans Symbols" w:cs="Noto Sans Symbols"/>
      </w:rPr>
    </w:lvl>
    <w:lvl w:ilvl="3" w:tplc="83E20634">
      <w:start w:val="1"/>
      <w:numFmt w:val="bullet"/>
      <w:lvlText w:val="●"/>
      <w:lvlJc w:val="left"/>
      <w:pPr>
        <w:ind w:left="2880" w:hanging="360"/>
      </w:pPr>
      <w:rPr>
        <w:rFonts w:ascii="Noto Sans Symbols" w:eastAsia="Noto Sans Symbols" w:hAnsi="Noto Sans Symbols" w:cs="Noto Sans Symbols"/>
      </w:rPr>
    </w:lvl>
    <w:lvl w:ilvl="4" w:tplc="3B049A86">
      <w:start w:val="1"/>
      <w:numFmt w:val="bullet"/>
      <w:lvlText w:val="o"/>
      <w:lvlJc w:val="left"/>
      <w:pPr>
        <w:ind w:left="3600" w:hanging="360"/>
      </w:pPr>
      <w:rPr>
        <w:rFonts w:ascii="Courier New" w:eastAsia="Courier New" w:hAnsi="Courier New" w:cs="Courier New"/>
      </w:rPr>
    </w:lvl>
    <w:lvl w:ilvl="5" w:tplc="921841AA">
      <w:start w:val="1"/>
      <w:numFmt w:val="bullet"/>
      <w:lvlText w:val="▪"/>
      <w:lvlJc w:val="left"/>
      <w:pPr>
        <w:ind w:left="4320" w:hanging="360"/>
      </w:pPr>
      <w:rPr>
        <w:rFonts w:ascii="Noto Sans Symbols" w:eastAsia="Noto Sans Symbols" w:hAnsi="Noto Sans Symbols" w:cs="Noto Sans Symbols"/>
      </w:rPr>
    </w:lvl>
    <w:lvl w:ilvl="6" w:tplc="7D9C28BE">
      <w:start w:val="1"/>
      <w:numFmt w:val="bullet"/>
      <w:lvlText w:val="●"/>
      <w:lvlJc w:val="left"/>
      <w:pPr>
        <w:ind w:left="5040" w:hanging="360"/>
      </w:pPr>
      <w:rPr>
        <w:rFonts w:ascii="Noto Sans Symbols" w:eastAsia="Noto Sans Symbols" w:hAnsi="Noto Sans Symbols" w:cs="Noto Sans Symbols"/>
      </w:rPr>
    </w:lvl>
    <w:lvl w:ilvl="7" w:tplc="5BFA1ED6">
      <w:start w:val="1"/>
      <w:numFmt w:val="bullet"/>
      <w:lvlText w:val="o"/>
      <w:lvlJc w:val="left"/>
      <w:pPr>
        <w:ind w:left="5760" w:hanging="360"/>
      </w:pPr>
      <w:rPr>
        <w:rFonts w:ascii="Courier New" w:eastAsia="Courier New" w:hAnsi="Courier New" w:cs="Courier New"/>
      </w:rPr>
    </w:lvl>
    <w:lvl w:ilvl="8" w:tplc="5D3C50E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EA2513B"/>
    <w:multiLevelType w:val="hybridMultilevel"/>
    <w:tmpl w:val="F47865DA"/>
    <w:lvl w:ilvl="0" w:tplc="CC24FA0A">
      <w:start w:val="1"/>
      <w:numFmt w:val="bullet"/>
      <w:lvlText w:val="●"/>
      <w:lvlJc w:val="left"/>
      <w:pPr>
        <w:ind w:left="720" w:hanging="360"/>
      </w:pPr>
      <w:rPr>
        <w:rFonts w:ascii="Noto Sans Symbols" w:eastAsia="Noto Sans Symbols" w:hAnsi="Noto Sans Symbols" w:cs="Noto Sans Symbols"/>
      </w:rPr>
    </w:lvl>
    <w:lvl w:ilvl="1" w:tplc="EE7CA95C">
      <w:start w:val="1"/>
      <w:numFmt w:val="bullet"/>
      <w:lvlText w:val="o"/>
      <w:lvlJc w:val="left"/>
      <w:pPr>
        <w:ind w:left="1440" w:hanging="360"/>
      </w:pPr>
      <w:rPr>
        <w:rFonts w:ascii="Courier New" w:eastAsia="Courier New" w:hAnsi="Courier New" w:cs="Courier New"/>
      </w:rPr>
    </w:lvl>
    <w:lvl w:ilvl="2" w:tplc="C2C21E00">
      <w:start w:val="1"/>
      <w:numFmt w:val="bullet"/>
      <w:lvlText w:val="▪"/>
      <w:lvlJc w:val="left"/>
      <w:pPr>
        <w:ind w:left="2160" w:hanging="360"/>
      </w:pPr>
      <w:rPr>
        <w:rFonts w:ascii="Noto Sans Symbols" w:eastAsia="Noto Sans Symbols" w:hAnsi="Noto Sans Symbols" w:cs="Noto Sans Symbols"/>
      </w:rPr>
    </w:lvl>
    <w:lvl w:ilvl="3" w:tplc="5D5E35A8">
      <w:start w:val="1"/>
      <w:numFmt w:val="bullet"/>
      <w:lvlText w:val="●"/>
      <w:lvlJc w:val="left"/>
      <w:pPr>
        <w:ind w:left="2880" w:hanging="360"/>
      </w:pPr>
      <w:rPr>
        <w:rFonts w:ascii="Noto Sans Symbols" w:eastAsia="Noto Sans Symbols" w:hAnsi="Noto Sans Symbols" w:cs="Noto Sans Symbols"/>
      </w:rPr>
    </w:lvl>
    <w:lvl w:ilvl="4" w:tplc="EAA09016">
      <w:start w:val="1"/>
      <w:numFmt w:val="bullet"/>
      <w:lvlText w:val="o"/>
      <w:lvlJc w:val="left"/>
      <w:pPr>
        <w:ind w:left="3600" w:hanging="360"/>
      </w:pPr>
      <w:rPr>
        <w:rFonts w:ascii="Courier New" w:eastAsia="Courier New" w:hAnsi="Courier New" w:cs="Courier New"/>
      </w:rPr>
    </w:lvl>
    <w:lvl w:ilvl="5" w:tplc="FFC85FDA">
      <w:start w:val="1"/>
      <w:numFmt w:val="bullet"/>
      <w:lvlText w:val="▪"/>
      <w:lvlJc w:val="left"/>
      <w:pPr>
        <w:ind w:left="4320" w:hanging="360"/>
      </w:pPr>
      <w:rPr>
        <w:rFonts w:ascii="Noto Sans Symbols" w:eastAsia="Noto Sans Symbols" w:hAnsi="Noto Sans Symbols" w:cs="Noto Sans Symbols"/>
      </w:rPr>
    </w:lvl>
    <w:lvl w:ilvl="6" w:tplc="C7B2821E">
      <w:start w:val="1"/>
      <w:numFmt w:val="bullet"/>
      <w:lvlText w:val="●"/>
      <w:lvlJc w:val="left"/>
      <w:pPr>
        <w:ind w:left="5040" w:hanging="360"/>
      </w:pPr>
      <w:rPr>
        <w:rFonts w:ascii="Noto Sans Symbols" w:eastAsia="Noto Sans Symbols" w:hAnsi="Noto Sans Symbols" w:cs="Noto Sans Symbols"/>
      </w:rPr>
    </w:lvl>
    <w:lvl w:ilvl="7" w:tplc="3244E944">
      <w:start w:val="1"/>
      <w:numFmt w:val="bullet"/>
      <w:lvlText w:val="o"/>
      <w:lvlJc w:val="left"/>
      <w:pPr>
        <w:ind w:left="5760" w:hanging="360"/>
      </w:pPr>
      <w:rPr>
        <w:rFonts w:ascii="Courier New" w:eastAsia="Courier New" w:hAnsi="Courier New" w:cs="Courier New"/>
      </w:rPr>
    </w:lvl>
    <w:lvl w:ilvl="8" w:tplc="82F442EA">
      <w:start w:val="1"/>
      <w:numFmt w:val="bullet"/>
      <w:lvlText w:val="▪"/>
      <w:lvlJc w:val="left"/>
      <w:pPr>
        <w:ind w:left="6480" w:hanging="360"/>
      </w:pPr>
      <w:rPr>
        <w:rFonts w:ascii="Noto Sans Symbols" w:eastAsia="Noto Sans Symbols" w:hAnsi="Noto Sans Symbols" w:cs="Noto Sans Symbols"/>
      </w:rPr>
    </w:lvl>
  </w:abstractNum>
  <w:num w:numId="1" w16cid:durableId="1736656895">
    <w:abstractNumId w:val="3"/>
  </w:num>
  <w:num w:numId="2" w16cid:durableId="117376090">
    <w:abstractNumId w:val="2"/>
  </w:num>
  <w:num w:numId="3" w16cid:durableId="652953638">
    <w:abstractNumId w:val="6"/>
  </w:num>
  <w:num w:numId="4" w16cid:durableId="1608539136">
    <w:abstractNumId w:val="9"/>
  </w:num>
  <w:num w:numId="5" w16cid:durableId="1164736232">
    <w:abstractNumId w:val="11"/>
  </w:num>
  <w:num w:numId="6" w16cid:durableId="1451976026">
    <w:abstractNumId w:val="16"/>
  </w:num>
  <w:num w:numId="7" w16cid:durableId="232357803">
    <w:abstractNumId w:val="12"/>
  </w:num>
  <w:num w:numId="8" w16cid:durableId="590352719">
    <w:abstractNumId w:val="17"/>
  </w:num>
  <w:num w:numId="9" w16cid:durableId="15689592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13241616">
    <w:abstractNumId w:val="14"/>
  </w:num>
  <w:num w:numId="11" w16cid:durableId="1825779932">
    <w:abstractNumId w:val="0"/>
  </w:num>
  <w:num w:numId="12" w16cid:durableId="2510225">
    <w:abstractNumId w:val="7"/>
  </w:num>
  <w:num w:numId="13" w16cid:durableId="1227957204">
    <w:abstractNumId w:val="4"/>
  </w:num>
  <w:num w:numId="14" w16cid:durableId="1991252523">
    <w:abstractNumId w:val="15"/>
  </w:num>
  <w:num w:numId="15" w16cid:durableId="654794581">
    <w:abstractNumId w:val="8"/>
  </w:num>
  <w:num w:numId="16" w16cid:durableId="1186865480">
    <w:abstractNumId w:val="5"/>
  </w:num>
  <w:num w:numId="17" w16cid:durableId="1829249884">
    <w:abstractNumId w:val="1"/>
  </w:num>
  <w:num w:numId="18" w16cid:durableId="11523347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A88"/>
    <w:rsid w:val="00074BBE"/>
    <w:rsid w:val="002A00CE"/>
    <w:rsid w:val="00321105"/>
    <w:rsid w:val="004E0832"/>
    <w:rsid w:val="00533D4E"/>
    <w:rsid w:val="00564F02"/>
    <w:rsid w:val="007E2CD8"/>
    <w:rsid w:val="0089602F"/>
    <w:rsid w:val="008E2A88"/>
    <w:rsid w:val="00970AB1"/>
    <w:rsid w:val="00AF1AC7"/>
    <w:rsid w:val="00B1762B"/>
    <w:rsid w:val="00CC2983"/>
    <w:rsid w:val="00F46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E4637"/>
  <w15:docId w15:val="{358C1763-3D29-AB41-8B2A-2FA3C750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F1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ouw.nl/cultuur-media/hoeveel-roofkunst-hebben-de-musea-nog-binnen-de-muren~b877206f/?referrer=https%3A%2F%2Fwww.ecosia.org%2F" TargetMode="External"/><Relationship Id="rId13" Type="http://schemas.openxmlformats.org/officeDocument/2006/relationships/hyperlink" Target="https://nos.nl/artikel/2212417-wat-moeten-we-nu-met-de-helden-van-to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eutschlandfunkkultur.de/diskussion-um-strassenumbenennung-koloniales-erbe-im-herzen.1001.de.html?dram:article_id=457330" TargetMode="External"/><Relationship Id="rId17" Type="http://schemas.openxmlformats.org/officeDocument/2006/relationships/hyperlink" Target="https://www.deutschlandfunk.de/dekolonisierung-in-den-niederlanden-bedauern-ueber-den.795.de.html?dram:article_id=468119" TargetMode="External"/><Relationship Id="rId2" Type="http://schemas.openxmlformats.org/officeDocument/2006/relationships/numbering" Target="numbering.xml"/><Relationship Id="rId16" Type="http://schemas.openxmlformats.org/officeDocument/2006/relationships/hyperlink" Target="https://www.tagesspiegel.de/kultur/symbol-einer-brutalen-vergangenheit-wo-ueberall-kolonialismus-denkmaeler-gestuerzt-werden/25911616.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gesschau.de/ausland/europa/kolonial-denkmaeler-101.html" TargetMode="External"/><Relationship Id="rId5" Type="http://schemas.openxmlformats.org/officeDocument/2006/relationships/webSettings" Target="webSettings.xml"/><Relationship Id="rId15" Type="http://schemas.openxmlformats.org/officeDocument/2006/relationships/hyperlink" Target="https://nos.nl/op3/artikel/2188664-deze-nederlandse-standbeelden-zijn-ook-omstreden" TargetMode="External"/><Relationship Id="rId10" Type="http://schemas.openxmlformats.org/officeDocument/2006/relationships/hyperlink" Target="https://www.deutschlandfunkkultur.de/teresa-koloma-beck-zur-denkmalsdebatte-abreissen-ist-nicht.2950.de.html?dram:article_id=47844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elt.de/debatte/kommentare/article229466787/Pro-und-Contra-Sollten-deutsche-Museen-Raubkunst-nach-Afrika-zurueckgeben.html" TargetMode="External"/><Relationship Id="rId14" Type="http://schemas.openxmlformats.org/officeDocument/2006/relationships/hyperlink" Target="https://nos.nl/artikel/2336934-discussie-over-standbeelden-ze-zijn-neergezet-met-een-ideologisch-doe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 Id="rId6" Type="http://schemas.openxmlformats.org/officeDocument/2006/relationships/image" Target="media/image50.png"/><Relationship Id="rId5" Type="http://schemas.openxmlformats.org/officeDocument/2006/relationships/image" Target="media/image5.png"/><Relationship Id="rId4" Type="http://schemas.openxmlformats.org/officeDocument/2006/relationships/image" Target="media/image40.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5D0AEA6B-E499-4EEF-98A3-AFBB261C493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5283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Anna Kontny</cp:lastModifiedBy>
  <cp:revision>11</cp:revision>
  <cp:lastPrinted>2022-05-31T11:54:00Z</cp:lastPrinted>
  <dcterms:created xsi:type="dcterms:W3CDTF">2021-11-03T12:34:00Z</dcterms:created>
  <dcterms:modified xsi:type="dcterms:W3CDTF">2022-06-07T15:09:00Z</dcterms:modified>
</cp:coreProperties>
</file>